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BCE8" w14:textId="77777777" w:rsidR="003877AF" w:rsidRDefault="003877AF" w:rsidP="00285824">
      <w:pPr>
        <w:outlineLvl w:val="0"/>
        <w:rPr>
          <w:rFonts w:ascii="Calibri" w:hAnsi="Calibri"/>
          <w:b/>
          <w:sz w:val="32"/>
          <w:szCs w:val="32"/>
          <w:u w:val="single"/>
          <w:lang w:val="en-CA"/>
        </w:rPr>
      </w:pPr>
      <w:r>
        <w:rPr>
          <w:noProof/>
        </w:rPr>
        <w:drawing>
          <wp:inline distT="0" distB="0" distL="0" distR="0" wp14:anchorId="74234DBC" wp14:editId="096A0C41">
            <wp:extent cx="2807112" cy="99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Logo w SS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12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EFF6" w14:textId="77777777" w:rsidR="00507E6D" w:rsidRDefault="00507E6D" w:rsidP="00285824">
      <w:pPr>
        <w:outlineLvl w:val="0"/>
        <w:rPr>
          <w:rFonts w:ascii="Calibri" w:hAnsi="Calibri"/>
          <w:b/>
          <w:color w:val="0070C0"/>
          <w:sz w:val="32"/>
          <w:szCs w:val="32"/>
          <w:u w:val="single"/>
          <w:lang w:val="en-CA"/>
        </w:rPr>
      </w:pPr>
    </w:p>
    <w:p w14:paraId="44DDC999" w14:textId="3F45FE05" w:rsidR="00497D22" w:rsidRPr="00497D22" w:rsidRDefault="00497D22" w:rsidP="00497D22">
      <w:pPr>
        <w:spacing w:after="120"/>
        <w:outlineLvl w:val="0"/>
        <w:rPr>
          <w:rFonts w:ascii="Calibri" w:hAnsi="Calibri"/>
          <w:b/>
          <w:color w:val="0070C0"/>
          <w:sz w:val="32"/>
          <w:szCs w:val="32"/>
          <w:u w:val="single"/>
          <w:lang w:val="en-CA"/>
        </w:rPr>
      </w:pPr>
      <w:r w:rsidRPr="00497D22">
        <w:rPr>
          <w:rFonts w:ascii="Calibri" w:hAnsi="Calibri"/>
          <w:b/>
          <w:color w:val="0070C0"/>
          <w:sz w:val="32"/>
          <w:szCs w:val="32"/>
          <w:u w:val="single"/>
          <w:lang w:val="en-CA"/>
        </w:rPr>
        <w:t>COMMUNICATIONS TACTICS / IDEAS FROM SITES</w:t>
      </w:r>
    </w:p>
    <w:p w14:paraId="77E78EE1" w14:textId="6C53DA20" w:rsidR="00507E6D" w:rsidRPr="00497D22" w:rsidRDefault="009E422E" w:rsidP="00285824">
      <w:pPr>
        <w:outlineLvl w:val="0"/>
        <w:rPr>
          <w:rFonts w:ascii="Calibri" w:hAnsi="Calibri"/>
          <w:i/>
          <w:color w:val="0070C0"/>
          <w:lang w:val="en-CA"/>
        </w:rPr>
      </w:pPr>
      <w:r>
        <w:rPr>
          <w:rFonts w:ascii="Calibri" w:hAnsi="Calibri"/>
          <w:i/>
          <w:color w:val="0070C0"/>
          <w:lang w:val="en-CA"/>
        </w:rPr>
        <w:t xml:space="preserve">Some </w:t>
      </w:r>
      <w:r w:rsidR="00687977">
        <w:rPr>
          <w:rFonts w:ascii="Calibri" w:hAnsi="Calibri"/>
          <w:i/>
          <w:color w:val="0070C0"/>
          <w:lang w:val="en-CA"/>
        </w:rPr>
        <w:t>approaches</w:t>
      </w:r>
      <w:r w:rsidR="00091B32" w:rsidRPr="00497D22">
        <w:rPr>
          <w:rFonts w:ascii="Calibri" w:hAnsi="Calibri"/>
          <w:i/>
          <w:color w:val="0070C0"/>
          <w:lang w:val="en-CA"/>
        </w:rPr>
        <w:t xml:space="preserve"> </w:t>
      </w:r>
      <w:r w:rsidR="002E7870" w:rsidRPr="00497D22">
        <w:rPr>
          <w:rFonts w:ascii="Calibri" w:hAnsi="Calibri"/>
          <w:i/>
          <w:color w:val="0070C0"/>
          <w:lang w:val="en-CA"/>
        </w:rPr>
        <w:t>shared by</w:t>
      </w:r>
      <w:r w:rsidR="00644E21" w:rsidRPr="00497D22">
        <w:rPr>
          <w:rFonts w:ascii="Calibri" w:hAnsi="Calibri"/>
          <w:i/>
          <w:color w:val="0070C0"/>
          <w:lang w:val="en-CA"/>
        </w:rPr>
        <w:t xml:space="preserve"> various facilities</w:t>
      </w:r>
      <w:r w:rsidR="002E7870" w:rsidRPr="00497D22">
        <w:rPr>
          <w:rFonts w:ascii="Calibri" w:hAnsi="Calibri"/>
          <w:i/>
          <w:color w:val="0070C0"/>
          <w:lang w:val="en-CA"/>
        </w:rPr>
        <w:t xml:space="preserve"> during the webinar</w:t>
      </w:r>
      <w:r w:rsidR="003877AF" w:rsidRPr="00497D22">
        <w:rPr>
          <w:rFonts w:ascii="Calibri" w:hAnsi="Calibri"/>
          <w:i/>
          <w:color w:val="0070C0"/>
          <w:lang w:val="en-CA"/>
        </w:rPr>
        <w:t>s</w:t>
      </w:r>
      <w:r w:rsidR="002E7870" w:rsidRPr="00497D22">
        <w:rPr>
          <w:rFonts w:ascii="Calibri" w:hAnsi="Calibri"/>
          <w:i/>
          <w:color w:val="0070C0"/>
          <w:lang w:val="en-CA"/>
        </w:rPr>
        <w:t xml:space="preserve"> and at other </w:t>
      </w:r>
      <w:r w:rsidR="003877AF" w:rsidRPr="00497D22">
        <w:rPr>
          <w:rFonts w:ascii="Calibri" w:hAnsi="Calibri"/>
          <w:i/>
          <w:color w:val="0070C0"/>
          <w:lang w:val="en-CA"/>
        </w:rPr>
        <w:t xml:space="preserve">recent </w:t>
      </w:r>
      <w:r w:rsidR="002E7870" w:rsidRPr="00497D22">
        <w:rPr>
          <w:rFonts w:ascii="Calibri" w:hAnsi="Calibri"/>
          <w:i/>
          <w:color w:val="0070C0"/>
          <w:lang w:val="en-CA"/>
        </w:rPr>
        <w:t>events.</w:t>
      </w:r>
    </w:p>
    <w:p w14:paraId="72404797" w14:textId="77777777" w:rsidR="00507E6D" w:rsidRPr="00285824" w:rsidRDefault="00507E6D" w:rsidP="006E12DC">
      <w:pPr>
        <w:rPr>
          <w:rFonts w:ascii="Calibri" w:hAnsi="Calibri"/>
          <w:lang w:val="en-CA"/>
        </w:rPr>
      </w:pPr>
    </w:p>
    <w:p w14:paraId="44CDDF5F" w14:textId="7E0D7E61" w:rsidR="00551BE6" w:rsidRPr="00662CDF" w:rsidRDefault="00551BE6" w:rsidP="00662CDF">
      <w:pPr>
        <w:pStyle w:val="ListParagraph"/>
        <w:numPr>
          <w:ilvl w:val="0"/>
          <w:numId w:val="13"/>
        </w:numPr>
        <w:rPr>
          <w:rFonts w:ascii="Calibri" w:eastAsia="Times New Roman" w:hAnsi="Calibri" w:cs="Times New Roman"/>
          <w:color w:val="000000"/>
        </w:rPr>
      </w:pPr>
      <w:r w:rsidRPr="002E7870">
        <w:rPr>
          <w:rFonts w:ascii="Calibri" w:eastAsia="Times New Roman" w:hAnsi="Calibri" w:cs="Times New Roman"/>
          <w:color w:val="000000"/>
        </w:rPr>
        <w:t>Learn the individual styles of communication for your physicians and work with them that way. It has never been a one size fits all!</w:t>
      </w:r>
    </w:p>
    <w:p w14:paraId="64F0ACA3" w14:textId="77777777" w:rsidR="00B85A83" w:rsidRPr="00551BE6" w:rsidRDefault="00B85A83" w:rsidP="00B85A83">
      <w:pPr>
        <w:rPr>
          <w:rFonts w:ascii="Calibri" w:eastAsia="Times New Roman" w:hAnsi="Calibri" w:cs="Times New Roman"/>
          <w:color w:val="000000"/>
        </w:rPr>
      </w:pPr>
    </w:p>
    <w:p w14:paraId="390DE400" w14:textId="04B8C21D" w:rsidR="00B85A83" w:rsidRPr="00B85A83" w:rsidRDefault="00B85A83" w:rsidP="00B85A83">
      <w:pPr>
        <w:pStyle w:val="ListParagraph"/>
        <w:numPr>
          <w:ilvl w:val="0"/>
          <w:numId w:val="13"/>
        </w:numPr>
        <w:outlineLvl w:val="0"/>
        <w:rPr>
          <w:rFonts w:ascii="Calibri" w:hAnsi="Calibri"/>
          <w:b/>
          <w:lang w:val="en-CA"/>
        </w:rPr>
      </w:pPr>
      <w:r w:rsidRPr="002E7870">
        <w:rPr>
          <w:rFonts w:ascii="Calibri" w:hAnsi="Calibri" w:cs="Arial"/>
        </w:rPr>
        <w:t xml:space="preserve">Use </w:t>
      </w:r>
      <w:r w:rsidRPr="002E7870">
        <w:rPr>
          <w:rFonts w:ascii="Calibri" w:eastAsia="Calibri" w:hAnsi="Calibri" w:cs="Arial"/>
        </w:rPr>
        <w:t xml:space="preserve">multiple avenues/channels to communicate such as </w:t>
      </w:r>
      <w:r w:rsidRPr="002E7870">
        <w:rPr>
          <w:rFonts w:ascii="Calibri" w:hAnsi="Calibri" w:cs="Times New Roman"/>
        </w:rPr>
        <w:t>face-to-face meetings,</w:t>
      </w:r>
      <w:r w:rsidRPr="002E7870">
        <w:rPr>
          <w:rFonts w:ascii="Calibri" w:eastAsia="Calibri" w:hAnsi="Calibri" w:cs="Arial"/>
        </w:rPr>
        <w:t xml:space="preserve"> e</w:t>
      </w:r>
      <w:r w:rsidR="002D4365">
        <w:rPr>
          <w:rFonts w:ascii="Calibri" w:eastAsia="Calibri" w:hAnsi="Calibri" w:cs="Arial"/>
        </w:rPr>
        <w:t>-</w:t>
      </w:r>
      <w:r w:rsidRPr="002E7870">
        <w:rPr>
          <w:rFonts w:ascii="Calibri" w:eastAsia="Calibri" w:hAnsi="Calibri" w:cs="Arial"/>
        </w:rPr>
        <w:t xml:space="preserve">mail, phone, grand rounds (biggest crowd), department meetings, website, branded e-newsletter, word of mouth and </w:t>
      </w:r>
      <w:r w:rsidR="002D4365">
        <w:rPr>
          <w:rFonts w:ascii="Calibri" w:hAnsi="Calibri" w:cs="Times New Roman"/>
        </w:rPr>
        <w:t>printed handouts,</w:t>
      </w:r>
      <w:r w:rsidRPr="002E7870">
        <w:rPr>
          <w:rFonts w:ascii="Calibri" w:hAnsi="Calibri" w:cs="Times New Roman"/>
        </w:rPr>
        <w:t xml:space="preserve"> information distributed through mailboxes and at meetings.</w:t>
      </w:r>
    </w:p>
    <w:p w14:paraId="0CCE3CA3" w14:textId="77777777" w:rsidR="00551BE6" w:rsidRPr="00551BE6" w:rsidRDefault="00551BE6" w:rsidP="006E12DC">
      <w:pPr>
        <w:outlineLvl w:val="0"/>
        <w:rPr>
          <w:rFonts w:ascii="Calibri" w:hAnsi="Calibri"/>
          <w:b/>
          <w:lang w:val="en-CA"/>
        </w:rPr>
      </w:pPr>
    </w:p>
    <w:p w14:paraId="303DC470" w14:textId="2B39131E" w:rsidR="00551BE6" w:rsidRPr="00662CDF" w:rsidRDefault="00551BE6" w:rsidP="002E7870">
      <w:pPr>
        <w:pStyle w:val="ListParagraph"/>
        <w:numPr>
          <w:ilvl w:val="0"/>
          <w:numId w:val="13"/>
        </w:numPr>
        <w:outlineLvl w:val="0"/>
        <w:rPr>
          <w:rFonts w:ascii="Calibri" w:hAnsi="Calibri"/>
          <w:b/>
          <w:lang w:val="en-CA"/>
        </w:rPr>
      </w:pPr>
      <w:r w:rsidRPr="002E7870">
        <w:rPr>
          <w:rFonts w:ascii="Calibri" w:hAnsi="Calibri"/>
          <w:lang w:val="en-CA"/>
        </w:rPr>
        <w:t xml:space="preserve">Form a communications sub-committee and invite a department head or physician representative from each department to join. Sub-committee members then </w:t>
      </w:r>
      <w:r w:rsidR="002D4365">
        <w:rPr>
          <w:rFonts w:ascii="Calibri" w:hAnsi="Calibri"/>
          <w:lang w:val="en-CA"/>
        </w:rPr>
        <w:t>take on a role of</w:t>
      </w:r>
      <w:r w:rsidRPr="002E7870">
        <w:rPr>
          <w:rFonts w:ascii="Calibri" w:hAnsi="Calibri"/>
          <w:lang w:val="en-CA"/>
        </w:rPr>
        <w:t xml:space="preserve"> communications liaison</w:t>
      </w:r>
      <w:r w:rsidR="002D4365">
        <w:rPr>
          <w:rFonts w:ascii="Calibri" w:hAnsi="Calibri"/>
          <w:lang w:val="en-CA"/>
        </w:rPr>
        <w:t xml:space="preserve"> for their physician group</w:t>
      </w:r>
      <w:r w:rsidRPr="002E7870">
        <w:rPr>
          <w:rFonts w:ascii="Calibri" w:hAnsi="Calibri"/>
          <w:lang w:val="en-CA"/>
        </w:rPr>
        <w:t xml:space="preserve"> to spread the word, send out e-mails on behalf of the MSA/ physician society</w:t>
      </w:r>
      <w:r w:rsidR="002D4365">
        <w:rPr>
          <w:rFonts w:ascii="Calibri" w:hAnsi="Calibri"/>
          <w:lang w:val="en-CA"/>
        </w:rPr>
        <w:t xml:space="preserve"> and encourage physicians to attend events.</w:t>
      </w:r>
    </w:p>
    <w:p w14:paraId="4299CCE5" w14:textId="77777777" w:rsidR="00662CDF" w:rsidRPr="00662CDF" w:rsidRDefault="00662CDF" w:rsidP="00662CDF">
      <w:pPr>
        <w:rPr>
          <w:rFonts w:ascii="Calibri" w:eastAsia="Times New Roman" w:hAnsi="Calibri" w:cs="Times New Roman"/>
          <w:color w:val="000000"/>
        </w:rPr>
      </w:pPr>
    </w:p>
    <w:p w14:paraId="21564097" w14:textId="04F89AB4" w:rsidR="00662CDF" w:rsidRPr="00662CDF" w:rsidRDefault="00662CDF" w:rsidP="00662CDF">
      <w:pPr>
        <w:pStyle w:val="ListParagraph"/>
        <w:numPr>
          <w:ilvl w:val="0"/>
          <w:numId w:val="13"/>
        </w:numPr>
        <w:shd w:val="clear" w:color="auto" w:fill="FEFEFE"/>
        <w:rPr>
          <w:rFonts w:ascii="Calibri" w:hAnsi="Calibri" w:cs="Times New Roman"/>
          <w:color w:val="444444"/>
        </w:rPr>
      </w:pPr>
      <w:r w:rsidRPr="00662CDF">
        <w:rPr>
          <w:rFonts w:ascii="Calibri" w:hAnsi="Calibri" w:cs="Times New Roman"/>
          <w:color w:val="444444"/>
        </w:rPr>
        <w:t>Despite leveraging our website and sending once a month updates, word of mouth is the most effective.</w:t>
      </w:r>
    </w:p>
    <w:p w14:paraId="736EFBA6" w14:textId="77777777" w:rsidR="00B85A83" w:rsidRDefault="00B85A83" w:rsidP="00B85A83">
      <w:pPr>
        <w:outlineLvl w:val="0"/>
        <w:rPr>
          <w:rFonts w:ascii="Calibri" w:hAnsi="Calibri" w:cs="Times New Roman"/>
          <w:color w:val="042EEE"/>
        </w:rPr>
      </w:pPr>
    </w:p>
    <w:p w14:paraId="03B9016D" w14:textId="2A2CE58A" w:rsidR="00B85A83" w:rsidRPr="002E7870" w:rsidRDefault="00B85A83" w:rsidP="00B85A83">
      <w:pPr>
        <w:pStyle w:val="ListParagraph"/>
        <w:numPr>
          <w:ilvl w:val="0"/>
          <w:numId w:val="13"/>
        </w:numPr>
        <w:outlineLvl w:val="0"/>
        <w:rPr>
          <w:rFonts w:ascii="Calibri" w:hAnsi="Calibri"/>
          <w:b/>
          <w:lang w:val="en-CA"/>
        </w:rPr>
      </w:pPr>
      <w:r w:rsidRPr="002E7870">
        <w:rPr>
          <w:rFonts w:ascii="Calibri" w:eastAsia="Calibri" w:hAnsi="Calibri" w:cs="Arial"/>
        </w:rPr>
        <w:t xml:space="preserve">Ask department representatives on working group to share information; </w:t>
      </w:r>
      <w:r w:rsidR="009E422E">
        <w:rPr>
          <w:rFonts w:ascii="Calibri" w:eastAsia="Calibri" w:hAnsi="Calibri" w:cs="Arial"/>
        </w:rPr>
        <w:t>and</w:t>
      </w:r>
      <w:r w:rsidRPr="002E7870">
        <w:rPr>
          <w:rFonts w:ascii="Calibri" w:eastAsia="Calibri" w:hAnsi="Calibri" w:cs="Arial"/>
        </w:rPr>
        <w:t xml:space="preserve"> leaders to forward e-mails onward “like a tree.” </w:t>
      </w:r>
    </w:p>
    <w:p w14:paraId="71A7A290" w14:textId="77777777" w:rsidR="009E422E" w:rsidRPr="00551BE6" w:rsidRDefault="009E422E" w:rsidP="009E422E">
      <w:pPr>
        <w:outlineLvl w:val="0"/>
        <w:rPr>
          <w:rFonts w:ascii="Calibri" w:hAnsi="Calibri"/>
          <w:b/>
          <w:lang w:val="en-CA"/>
        </w:rPr>
      </w:pPr>
    </w:p>
    <w:p w14:paraId="47145C4F" w14:textId="77777777" w:rsidR="009E422E" w:rsidRPr="002E7870" w:rsidRDefault="009E422E" w:rsidP="009E422E">
      <w:pPr>
        <w:pStyle w:val="ListParagraph"/>
        <w:numPr>
          <w:ilvl w:val="0"/>
          <w:numId w:val="13"/>
        </w:numPr>
        <w:outlineLvl w:val="0"/>
        <w:rPr>
          <w:rFonts w:ascii="Calibri" w:hAnsi="Calibri"/>
          <w:lang w:val="en-CA"/>
        </w:rPr>
      </w:pPr>
      <w:r w:rsidRPr="002E7870">
        <w:rPr>
          <w:rFonts w:ascii="Calibri" w:hAnsi="Calibri"/>
          <w:lang w:val="en-CA"/>
        </w:rPr>
        <w:t xml:space="preserve">Share a list of </w:t>
      </w:r>
      <w:r>
        <w:rPr>
          <w:rFonts w:ascii="Calibri" w:hAnsi="Calibri"/>
          <w:lang w:val="en-CA"/>
        </w:rPr>
        <w:t>physician responses/</w:t>
      </w:r>
      <w:r w:rsidRPr="002E7870">
        <w:rPr>
          <w:rFonts w:ascii="Calibri" w:hAnsi="Calibri"/>
          <w:lang w:val="en-CA"/>
        </w:rPr>
        <w:t>attendees</w:t>
      </w:r>
      <w:r>
        <w:rPr>
          <w:rFonts w:ascii="Calibri" w:hAnsi="Calibri"/>
          <w:lang w:val="en-CA"/>
        </w:rPr>
        <w:t xml:space="preserve"> from</w:t>
      </w:r>
      <w:r w:rsidRPr="002E7870">
        <w:rPr>
          <w:rFonts w:ascii="Calibri" w:hAnsi="Calibri"/>
          <w:lang w:val="en-CA"/>
        </w:rPr>
        <w:t xml:space="preserve"> departments showing which have been most responsive</w:t>
      </w:r>
      <w:r>
        <w:rPr>
          <w:rFonts w:ascii="Calibri" w:hAnsi="Calibri"/>
          <w:lang w:val="en-CA"/>
        </w:rPr>
        <w:t>,</w:t>
      </w:r>
      <w:r w:rsidRPr="002E7870">
        <w:rPr>
          <w:rFonts w:ascii="Calibri" w:hAnsi="Calibri"/>
          <w:lang w:val="en-CA"/>
        </w:rPr>
        <w:t xml:space="preserve"> to encourage others to do the same. </w:t>
      </w:r>
    </w:p>
    <w:p w14:paraId="0F20F7E2" w14:textId="77777777" w:rsidR="00551BE6" w:rsidRPr="00701921" w:rsidRDefault="00551BE6" w:rsidP="006E12DC">
      <w:pPr>
        <w:outlineLvl w:val="0"/>
        <w:rPr>
          <w:rFonts w:ascii="Calibri" w:eastAsia="Calibri" w:hAnsi="Calibri" w:cs="Arial"/>
        </w:rPr>
      </w:pPr>
    </w:p>
    <w:p w14:paraId="7ED25797" w14:textId="36226120" w:rsidR="00551BE6" w:rsidRPr="002E7870" w:rsidRDefault="00551BE6" w:rsidP="002E7870">
      <w:pPr>
        <w:pStyle w:val="ListParagraph"/>
        <w:numPr>
          <w:ilvl w:val="0"/>
          <w:numId w:val="13"/>
        </w:numPr>
        <w:outlineLvl w:val="0"/>
        <w:rPr>
          <w:rFonts w:ascii="Calibri" w:hAnsi="Calibri"/>
          <w:b/>
          <w:lang w:val="en-CA"/>
        </w:rPr>
      </w:pPr>
      <w:r w:rsidRPr="002E7870">
        <w:rPr>
          <w:rFonts w:ascii="Calibri" w:eastAsia="Calibri" w:hAnsi="Calibri" w:cs="Arial"/>
        </w:rPr>
        <w:t>Send e-mail correspondence to personal emails rather than business emails.</w:t>
      </w:r>
    </w:p>
    <w:p w14:paraId="0CB02594" w14:textId="77777777" w:rsidR="00644E21" w:rsidRPr="00551BE6" w:rsidRDefault="00644E21" w:rsidP="006E12DC">
      <w:pPr>
        <w:pStyle w:val="ListParagraph"/>
        <w:contextualSpacing w:val="0"/>
        <w:rPr>
          <w:rFonts w:ascii="Calibri" w:hAnsi="Calibri" w:cs="Times New Roman"/>
        </w:rPr>
      </w:pPr>
    </w:p>
    <w:p w14:paraId="2707726E" w14:textId="419D7C7F" w:rsidR="00507E6D" w:rsidRPr="002E7870" w:rsidRDefault="00507E6D" w:rsidP="002E7870">
      <w:pPr>
        <w:pStyle w:val="ListParagraph"/>
        <w:numPr>
          <w:ilvl w:val="0"/>
          <w:numId w:val="13"/>
        </w:numPr>
        <w:rPr>
          <w:rFonts w:ascii="Calibri" w:hAnsi="Calibri" w:cs="Times New Roman"/>
        </w:rPr>
      </w:pPr>
      <w:r w:rsidRPr="002E7870">
        <w:rPr>
          <w:rFonts w:ascii="Calibri" w:hAnsi="Calibri" w:cs="Times New Roman"/>
        </w:rPr>
        <w:t>Ask Medical Office Assistants to help share information</w:t>
      </w:r>
      <w:r w:rsidR="00644E21" w:rsidRPr="002E7870">
        <w:rPr>
          <w:rFonts w:ascii="Calibri" w:hAnsi="Calibri" w:cs="Times New Roman"/>
        </w:rPr>
        <w:t xml:space="preserve"> and filter e-mail.</w:t>
      </w:r>
    </w:p>
    <w:p w14:paraId="4271B121" w14:textId="77777777" w:rsidR="00507E6D" w:rsidRPr="00701921" w:rsidRDefault="00507E6D" w:rsidP="006E12DC">
      <w:pPr>
        <w:rPr>
          <w:rFonts w:ascii="Calibri" w:hAnsi="Calibri"/>
          <w:lang w:val="en-CA"/>
        </w:rPr>
      </w:pPr>
    </w:p>
    <w:p w14:paraId="69CC46AF" w14:textId="2C351BEB" w:rsidR="00701921" w:rsidRPr="002E7870" w:rsidRDefault="00551BE6" w:rsidP="002E7870">
      <w:pPr>
        <w:pStyle w:val="ListParagraph"/>
        <w:numPr>
          <w:ilvl w:val="0"/>
          <w:numId w:val="13"/>
        </w:numPr>
        <w:rPr>
          <w:rFonts w:ascii="Calibri" w:hAnsi="Calibri" w:cs="Times New Roman"/>
          <w:color w:val="444444"/>
        </w:rPr>
      </w:pPr>
      <w:r w:rsidRPr="002E7870">
        <w:rPr>
          <w:rFonts w:ascii="Calibri" w:hAnsi="Calibri" w:cs="Times New Roman"/>
          <w:color w:val="444444"/>
          <w:shd w:val="clear" w:color="auto" w:fill="FEFEFE"/>
        </w:rPr>
        <w:t>Post regular updates on a display or e</w:t>
      </w:r>
      <w:r w:rsidR="00507E6D" w:rsidRPr="002E7870">
        <w:rPr>
          <w:rFonts w:ascii="Calibri" w:hAnsi="Calibri" w:cs="Times New Roman"/>
          <w:color w:val="444444"/>
          <w:shd w:val="clear" w:color="auto" w:fill="FEFEFE"/>
        </w:rPr>
        <w:t>-bulletin board</w:t>
      </w:r>
      <w:r w:rsidRPr="002E7870">
        <w:rPr>
          <w:rFonts w:ascii="Calibri" w:hAnsi="Calibri" w:cs="Times New Roman"/>
          <w:color w:val="444444"/>
          <w:shd w:val="clear" w:color="auto" w:fill="FEFEFE"/>
        </w:rPr>
        <w:t xml:space="preserve"> outside the physician's lounge, </w:t>
      </w:r>
      <w:r w:rsidR="00507E6D" w:rsidRPr="002E7870">
        <w:rPr>
          <w:rFonts w:ascii="Calibri" w:hAnsi="Calibri" w:cs="Times New Roman"/>
          <w:color w:val="444444"/>
          <w:shd w:val="clear" w:color="auto" w:fill="FEFEFE"/>
        </w:rPr>
        <w:t xml:space="preserve">with background info, new initiatives, announcements, </w:t>
      </w:r>
      <w:r w:rsidRPr="002E7870">
        <w:rPr>
          <w:rFonts w:ascii="Calibri" w:hAnsi="Calibri" w:cs="Times New Roman"/>
          <w:color w:val="444444"/>
          <w:shd w:val="clear" w:color="auto" w:fill="FEFEFE"/>
        </w:rPr>
        <w:t xml:space="preserve">engagement stories, </w:t>
      </w:r>
      <w:r w:rsidR="00507E6D" w:rsidRPr="002E7870">
        <w:rPr>
          <w:rFonts w:ascii="Calibri" w:hAnsi="Calibri" w:cs="Times New Roman"/>
          <w:color w:val="444444"/>
          <w:shd w:val="clear" w:color="auto" w:fill="FEFEFE"/>
        </w:rPr>
        <w:t>etc</w:t>
      </w:r>
      <w:r w:rsidR="00644E21" w:rsidRPr="002E7870">
        <w:rPr>
          <w:rFonts w:ascii="Calibri" w:hAnsi="Calibri" w:cs="Times New Roman"/>
          <w:color w:val="444444"/>
          <w:shd w:val="clear" w:color="auto" w:fill="FEFEFE"/>
        </w:rPr>
        <w:t>.</w:t>
      </w:r>
      <w:r w:rsidRPr="002E7870">
        <w:rPr>
          <w:rFonts w:ascii="Calibri" w:eastAsia="Calibri" w:hAnsi="Calibri" w:cs="Arial"/>
        </w:rPr>
        <w:br/>
      </w:r>
    </w:p>
    <w:p w14:paraId="7FC33BF0" w14:textId="79AE33E9" w:rsidR="00551BE6" w:rsidRPr="002E7870" w:rsidRDefault="00551BE6" w:rsidP="002E7870">
      <w:pPr>
        <w:pStyle w:val="ListParagraph"/>
        <w:numPr>
          <w:ilvl w:val="0"/>
          <w:numId w:val="13"/>
        </w:numPr>
        <w:outlineLvl w:val="0"/>
        <w:rPr>
          <w:rStyle w:val="Strong"/>
          <w:rFonts w:ascii="Calibri" w:hAnsi="Calibri"/>
          <w:bCs w:val="0"/>
          <w:lang w:val="en-CA"/>
        </w:rPr>
      </w:pPr>
      <w:r w:rsidRPr="002E7870">
        <w:rPr>
          <w:rFonts w:ascii="Calibri" w:hAnsi="Calibri"/>
          <w:lang w:val="en-CA"/>
        </w:rPr>
        <w:t xml:space="preserve">Have physicians involved in </w:t>
      </w:r>
      <w:r w:rsidR="006E12DC" w:rsidRPr="002E7870">
        <w:rPr>
          <w:rFonts w:ascii="Calibri" w:hAnsi="Calibri"/>
          <w:lang w:val="en-CA"/>
        </w:rPr>
        <w:t>first round of</w:t>
      </w:r>
      <w:r w:rsidRPr="002E7870">
        <w:rPr>
          <w:rFonts w:ascii="Calibri" w:hAnsi="Calibri"/>
          <w:lang w:val="en-CA"/>
        </w:rPr>
        <w:t xml:space="preserve"> funding </w:t>
      </w:r>
      <w:r w:rsidR="006E12DC" w:rsidRPr="002E7870">
        <w:rPr>
          <w:rFonts w:ascii="Calibri" w:hAnsi="Calibri"/>
          <w:lang w:val="en-CA"/>
        </w:rPr>
        <w:t xml:space="preserve">activities </w:t>
      </w:r>
      <w:r w:rsidRPr="002E7870">
        <w:rPr>
          <w:rFonts w:ascii="Calibri" w:hAnsi="Calibri"/>
          <w:lang w:val="en-CA"/>
        </w:rPr>
        <w:t xml:space="preserve">share their experiences at a </w:t>
      </w:r>
      <w:r w:rsidR="006E12DC" w:rsidRPr="002E7870">
        <w:rPr>
          <w:rFonts w:ascii="Calibri" w:hAnsi="Calibri"/>
          <w:lang w:val="en-CA"/>
        </w:rPr>
        <w:t xml:space="preserve">member event, </w:t>
      </w:r>
      <w:r w:rsidRPr="002E7870">
        <w:rPr>
          <w:rFonts w:ascii="Calibri" w:hAnsi="Calibri"/>
          <w:lang w:val="en-CA"/>
        </w:rPr>
        <w:t xml:space="preserve">and </w:t>
      </w:r>
      <w:r w:rsidR="006E12DC" w:rsidRPr="002E7870">
        <w:rPr>
          <w:rFonts w:ascii="Calibri" w:hAnsi="Calibri"/>
          <w:lang w:val="en-CA"/>
        </w:rPr>
        <w:t>prior to additional rounds of funding.</w:t>
      </w:r>
    </w:p>
    <w:p w14:paraId="7A3AEDEE" w14:textId="77777777" w:rsidR="00551BE6" w:rsidRPr="006E12DC" w:rsidRDefault="00551BE6" w:rsidP="006E12DC">
      <w:pPr>
        <w:pStyle w:val="ListParagraph"/>
        <w:ind w:left="1440"/>
        <w:contextualSpacing w:val="0"/>
        <w:outlineLvl w:val="0"/>
        <w:rPr>
          <w:rStyle w:val="Strong"/>
          <w:rFonts w:ascii="Calibri" w:hAnsi="Calibri"/>
          <w:b w:val="0"/>
          <w:bCs w:val="0"/>
          <w:lang w:val="en-CA"/>
        </w:rPr>
      </w:pPr>
    </w:p>
    <w:p w14:paraId="526252DE" w14:textId="2BCEFDFE" w:rsidR="002E7870" w:rsidRPr="002E7870" w:rsidRDefault="002E7870" w:rsidP="002E7870">
      <w:pPr>
        <w:pStyle w:val="ListParagraph"/>
        <w:numPr>
          <w:ilvl w:val="0"/>
          <w:numId w:val="13"/>
        </w:numPr>
        <w:outlineLvl w:val="0"/>
        <w:rPr>
          <w:rFonts w:ascii="Calibri" w:hAnsi="Calibri"/>
        </w:rPr>
      </w:pPr>
      <w:r w:rsidRPr="002E7870">
        <w:rPr>
          <w:rStyle w:val="Strong"/>
          <w:rFonts w:ascii="Calibri" w:hAnsi="Calibri"/>
          <w:b w:val="0"/>
        </w:rPr>
        <w:t>Motivate (</w:t>
      </w:r>
      <w:r w:rsidR="009E422E">
        <w:rPr>
          <w:rStyle w:val="Strong"/>
          <w:rFonts w:ascii="Calibri" w:hAnsi="Calibri"/>
          <w:b w:val="0"/>
        </w:rPr>
        <w:t>when</w:t>
      </w:r>
      <w:r w:rsidRPr="002E7870">
        <w:rPr>
          <w:rStyle w:val="Strong"/>
          <w:rFonts w:ascii="Calibri" w:hAnsi="Calibri"/>
          <w:b w:val="0"/>
        </w:rPr>
        <w:t xml:space="preserve"> communicat</w:t>
      </w:r>
      <w:r w:rsidR="009E422E">
        <w:rPr>
          <w:rStyle w:val="Strong"/>
          <w:rFonts w:ascii="Calibri" w:hAnsi="Calibri"/>
          <w:b w:val="0"/>
        </w:rPr>
        <w:t>ing</w:t>
      </w:r>
      <w:r w:rsidRPr="002E7870">
        <w:rPr>
          <w:rStyle w:val="Strong"/>
          <w:rFonts w:ascii="Calibri" w:hAnsi="Calibri"/>
          <w:b w:val="0"/>
        </w:rPr>
        <w:t>) by</w:t>
      </w:r>
      <w:r w:rsidR="00551BE6" w:rsidRPr="002E7870">
        <w:rPr>
          <w:rFonts w:ascii="Calibri" w:hAnsi="Calibri"/>
        </w:rPr>
        <w:t xml:space="preserve"> </w:t>
      </w:r>
      <w:r w:rsidRPr="002E7870">
        <w:rPr>
          <w:rFonts w:ascii="Calibri" w:hAnsi="Calibri"/>
        </w:rPr>
        <w:t xml:space="preserve">appealing to a higher purpose, what is </w:t>
      </w:r>
      <w:r w:rsidR="00551BE6" w:rsidRPr="002E7870">
        <w:rPr>
          <w:rFonts w:ascii="Calibri" w:hAnsi="Calibri"/>
        </w:rPr>
        <w:t xml:space="preserve">important to </w:t>
      </w:r>
      <w:r w:rsidRPr="002E7870">
        <w:rPr>
          <w:rFonts w:ascii="Calibri" w:hAnsi="Calibri"/>
        </w:rPr>
        <w:t>physicians</w:t>
      </w:r>
      <w:r w:rsidR="00662CDF">
        <w:rPr>
          <w:rFonts w:ascii="Calibri" w:hAnsi="Calibri"/>
        </w:rPr>
        <w:t xml:space="preserve">, </w:t>
      </w:r>
      <w:r w:rsidR="00551BE6" w:rsidRPr="002E7870">
        <w:rPr>
          <w:rFonts w:ascii="Calibri" w:hAnsi="Calibri"/>
        </w:rPr>
        <w:t>what they value,</w:t>
      </w:r>
      <w:r w:rsidR="009E422E">
        <w:rPr>
          <w:rFonts w:ascii="Calibri" w:hAnsi="Calibri"/>
        </w:rPr>
        <w:t xml:space="preserve"> and have</w:t>
      </w:r>
      <w:r w:rsidR="00551BE6" w:rsidRPr="002E7870">
        <w:rPr>
          <w:rFonts w:ascii="Calibri" w:hAnsi="Calibri"/>
        </w:rPr>
        <w:t xml:space="preserve"> meaningful takeaway messages</w:t>
      </w:r>
      <w:r w:rsidR="009E422E">
        <w:rPr>
          <w:rFonts w:ascii="Calibri" w:hAnsi="Calibri"/>
        </w:rPr>
        <w:t xml:space="preserve"> after meetings</w:t>
      </w:r>
      <w:r w:rsidRPr="002E7870">
        <w:rPr>
          <w:rFonts w:ascii="Calibri" w:hAnsi="Calibri"/>
        </w:rPr>
        <w:t>.</w:t>
      </w:r>
    </w:p>
    <w:p w14:paraId="4658DD5C" w14:textId="77777777" w:rsidR="002E7870" w:rsidRDefault="002E7870" w:rsidP="002E7870">
      <w:pPr>
        <w:outlineLvl w:val="0"/>
        <w:rPr>
          <w:rFonts w:ascii="Calibri" w:hAnsi="Calibri"/>
        </w:rPr>
      </w:pPr>
    </w:p>
    <w:p w14:paraId="51C6F140" w14:textId="19857F7B" w:rsidR="00551BE6" w:rsidRPr="002E7870" w:rsidRDefault="00551BE6" w:rsidP="002E7870">
      <w:pPr>
        <w:pStyle w:val="ListParagraph"/>
        <w:numPr>
          <w:ilvl w:val="0"/>
          <w:numId w:val="13"/>
        </w:numPr>
        <w:outlineLvl w:val="0"/>
        <w:rPr>
          <w:rFonts w:ascii="Calibri" w:hAnsi="Calibri"/>
        </w:rPr>
      </w:pPr>
      <w:r w:rsidRPr="002E7870">
        <w:rPr>
          <w:rFonts w:ascii="Calibri" w:eastAsia="Calibri" w:hAnsi="Calibri" w:cs="Arial"/>
        </w:rPr>
        <w:t xml:space="preserve">Use </w:t>
      </w:r>
      <w:r w:rsidR="009E422E">
        <w:rPr>
          <w:rFonts w:ascii="Calibri" w:eastAsia="Calibri" w:hAnsi="Calibri" w:cs="Arial"/>
        </w:rPr>
        <w:t xml:space="preserve">a </w:t>
      </w:r>
      <w:r w:rsidRPr="002E7870">
        <w:rPr>
          <w:rFonts w:ascii="Calibri" w:eastAsia="Calibri" w:hAnsi="Calibri" w:cs="Arial"/>
        </w:rPr>
        <w:t xml:space="preserve">communication expert consultant </w:t>
      </w:r>
      <w:r w:rsidR="002E7870">
        <w:rPr>
          <w:rFonts w:ascii="Calibri" w:eastAsia="Calibri" w:hAnsi="Calibri" w:cs="Arial"/>
        </w:rPr>
        <w:t xml:space="preserve"> to centralize</w:t>
      </w:r>
      <w:r w:rsidRPr="002E7870">
        <w:rPr>
          <w:rFonts w:ascii="Calibri" w:eastAsia="Calibri" w:hAnsi="Calibri" w:cs="Arial"/>
        </w:rPr>
        <w:t xml:space="preserve"> marketing and communication</w:t>
      </w:r>
      <w:r w:rsidR="002E7870">
        <w:rPr>
          <w:rFonts w:ascii="Calibri" w:eastAsia="Calibri" w:hAnsi="Calibri" w:cs="Arial"/>
        </w:rPr>
        <w:t>.</w:t>
      </w:r>
    </w:p>
    <w:p w14:paraId="708AEB4D" w14:textId="5A24F7A3" w:rsidR="00507E6D" w:rsidRPr="00551BE6" w:rsidRDefault="00507E6D" w:rsidP="00551BE6">
      <w:pPr>
        <w:ind w:left="360"/>
        <w:outlineLvl w:val="0"/>
        <w:rPr>
          <w:rFonts w:ascii="Calibri" w:hAnsi="Calibri"/>
          <w:b/>
          <w:lang w:val="en-CA"/>
        </w:rPr>
      </w:pPr>
      <w:r w:rsidRPr="00551BE6">
        <w:rPr>
          <w:rFonts w:ascii="Calibri" w:hAnsi="Calibri"/>
          <w:b/>
          <w:lang w:val="en-CA"/>
        </w:rPr>
        <w:lastRenderedPageBreak/>
        <w:br/>
      </w:r>
    </w:p>
    <w:p w14:paraId="594F056B" w14:textId="77777777" w:rsidR="004E0ABF" w:rsidRPr="00285824" w:rsidRDefault="004E0ABF" w:rsidP="00285824">
      <w:pPr>
        <w:outlineLvl w:val="0"/>
        <w:rPr>
          <w:rFonts w:ascii="Calibri" w:hAnsi="Calibri"/>
          <w:b/>
          <w:lang w:val="en-CA"/>
        </w:rPr>
      </w:pPr>
    </w:p>
    <w:p w14:paraId="53E17E99" w14:textId="342FA1F2" w:rsidR="00507E6D" w:rsidRPr="00091B32" w:rsidRDefault="002E7870" w:rsidP="00285824">
      <w:pPr>
        <w:outlineLvl w:val="0"/>
        <w:rPr>
          <w:rFonts w:ascii="Calibri" w:hAnsi="Calibri"/>
          <w:b/>
          <w:color w:val="0070C0"/>
          <w:sz w:val="28"/>
          <w:szCs w:val="28"/>
          <w:u w:val="single"/>
          <w:lang w:val="en-CA"/>
        </w:rPr>
      </w:pPr>
      <w:r w:rsidRPr="00091B32">
        <w:rPr>
          <w:rFonts w:ascii="Calibri" w:hAnsi="Calibri"/>
          <w:b/>
          <w:color w:val="0070C0"/>
          <w:sz w:val="28"/>
          <w:szCs w:val="28"/>
          <w:u w:val="single"/>
          <w:lang w:val="en-CA"/>
        </w:rPr>
        <w:t>WEBINAR QUESTIONS AND ANSWERS</w:t>
      </w:r>
    </w:p>
    <w:p w14:paraId="23309E08" w14:textId="77777777" w:rsidR="002E7870" w:rsidRDefault="002E7870" w:rsidP="00285824">
      <w:pPr>
        <w:outlineLvl w:val="0"/>
        <w:rPr>
          <w:rFonts w:ascii="Calibri" w:hAnsi="Calibri"/>
          <w:b/>
          <w:sz w:val="28"/>
          <w:szCs w:val="28"/>
          <w:lang w:val="en-CA"/>
        </w:rPr>
      </w:pPr>
    </w:p>
    <w:p w14:paraId="5DA6BF19" w14:textId="33ACE116" w:rsidR="004E0ABF" w:rsidRPr="00091B32" w:rsidRDefault="004E0ABF" w:rsidP="00285824">
      <w:pPr>
        <w:rPr>
          <w:rFonts w:ascii="Calibri" w:hAnsi="Calibri" w:cs="Arial"/>
          <w:b/>
          <w:bCs/>
          <w:color w:val="0070C0"/>
          <w:sz w:val="32"/>
          <w:szCs w:val="32"/>
        </w:rPr>
      </w:pPr>
      <w:r w:rsidRPr="00091B32">
        <w:rPr>
          <w:rFonts w:ascii="Calibri" w:hAnsi="Calibri" w:cs="Arial"/>
          <w:b/>
          <w:bCs/>
          <w:color w:val="0070C0"/>
          <w:sz w:val="32"/>
          <w:szCs w:val="32"/>
        </w:rPr>
        <w:t xml:space="preserve">Who does all the </w:t>
      </w:r>
      <w:r w:rsidR="007E00A2" w:rsidRPr="00091B32">
        <w:rPr>
          <w:rFonts w:ascii="Calibri" w:hAnsi="Calibri" w:cs="Arial"/>
          <w:b/>
          <w:bCs/>
          <w:color w:val="0070C0"/>
          <w:sz w:val="32"/>
          <w:szCs w:val="32"/>
        </w:rPr>
        <w:t xml:space="preserve">communications </w:t>
      </w:r>
      <w:r w:rsidRPr="00091B32">
        <w:rPr>
          <w:rFonts w:ascii="Calibri" w:hAnsi="Calibri" w:cs="Arial"/>
          <w:b/>
          <w:bCs/>
          <w:color w:val="0070C0"/>
          <w:sz w:val="32"/>
          <w:szCs w:val="32"/>
        </w:rPr>
        <w:t>work</w:t>
      </w:r>
      <w:r w:rsidR="002E7870" w:rsidRPr="00091B32">
        <w:rPr>
          <w:rFonts w:ascii="Calibri" w:hAnsi="Calibri" w:cs="Arial"/>
          <w:b/>
          <w:bCs/>
          <w:color w:val="0070C0"/>
          <w:sz w:val="32"/>
          <w:szCs w:val="32"/>
        </w:rPr>
        <w:t>?</w:t>
      </w:r>
    </w:p>
    <w:p w14:paraId="233A463A" w14:textId="459E3632" w:rsidR="003877AF" w:rsidRPr="007E00A2" w:rsidRDefault="007E00A2" w:rsidP="00091B32">
      <w:pPr>
        <w:spacing w:before="60"/>
        <w:rPr>
          <w:rFonts w:ascii="Calibri" w:hAnsi="Calibri" w:cs="Arial"/>
          <w:bCs/>
          <w:color w:val="000000" w:themeColor="text1"/>
        </w:rPr>
      </w:pPr>
      <w:r w:rsidRPr="007E00A2">
        <w:rPr>
          <w:rFonts w:ascii="Calibri" w:hAnsi="Calibri" w:cs="Arial"/>
          <w:bCs/>
          <w:color w:val="000000" w:themeColor="text1"/>
        </w:rPr>
        <w:t>It depends on the extent of your needs</w:t>
      </w:r>
      <w:r w:rsidR="00441540">
        <w:rPr>
          <w:rFonts w:ascii="Calibri" w:hAnsi="Calibri" w:cs="Arial"/>
          <w:bCs/>
          <w:color w:val="000000" w:themeColor="text1"/>
        </w:rPr>
        <w:t>, size of hospital, size of team</w:t>
      </w:r>
      <w:r w:rsidRPr="007E00A2">
        <w:rPr>
          <w:rFonts w:ascii="Calibri" w:hAnsi="Calibri" w:cs="Arial"/>
          <w:bCs/>
          <w:color w:val="000000" w:themeColor="text1"/>
        </w:rPr>
        <w:t xml:space="preserve"> and budget.  Usually, a combination of the following: </w:t>
      </w:r>
      <w:r>
        <w:rPr>
          <w:rFonts w:ascii="Calibri" w:hAnsi="Calibri" w:cs="Arial"/>
          <w:bCs/>
          <w:color w:val="000000" w:themeColor="text1"/>
        </w:rPr>
        <w:t xml:space="preserve">a </w:t>
      </w:r>
      <w:r w:rsidRPr="007E00A2">
        <w:rPr>
          <w:rFonts w:ascii="Calibri" w:hAnsi="Calibri" w:cs="Arial"/>
          <w:bCs/>
          <w:color w:val="000000" w:themeColor="text1"/>
        </w:rPr>
        <w:t xml:space="preserve">project manager, </w:t>
      </w:r>
      <w:r>
        <w:rPr>
          <w:rFonts w:ascii="Calibri" w:hAnsi="Calibri" w:cs="Arial"/>
          <w:bCs/>
          <w:color w:val="000000" w:themeColor="text1"/>
        </w:rPr>
        <w:t xml:space="preserve">physician leads, </w:t>
      </w:r>
      <w:r w:rsidRPr="007E00A2">
        <w:rPr>
          <w:rFonts w:ascii="Calibri" w:hAnsi="Calibri" w:cs="Arial"/>
          <w:bCs/>
          <w:color w:val="000000" w:themeColor="text1"/>
        </w:rPr>
        <w:t>a sub committee which may include physicians</w:t>
      </w:r>
      <w:r>
        <w:rPr>
          <w:rFonts w:ascii="Calibri" w:hAnsi="Calibri" w:cs="Arial"/>
          <w:bCs/>
          <w:color w:val="000000" w:themeColor="text1"/>
        </w:rPr>
        <w:t>,</w:t>
      </w:r>
      <w:r w:rsidRPr="007E00A2">
        <w:rPr>
          <w:rFonts w:ascii="Calibri" w:hAnsi="Calibri" w:cs="Arial"/>
          <w:bCs/>
          <w:color w:val="000000" w:themeColor="text1"/>
        </w:rPr>
        <w:t xml:space="preserve"> individual team members, </w:t>
      </w:r>
      <w:r w:rsidR="009E422E">
        <w:rPr>
          <w:rFonts w:ascii="Calibri" w:hAnsi="Calibri" w:cs="Arial"/>
          <w:bCs/>
          <w:color w:val="000000" w:themeColor="text1"/>
        </w:rPr>
        <w:t>and at times, an</w:t>
      </w:r>
      <w:r w:rsidRPr="007E00A2">
        <w:rPr>
          <w:rFonts w:ascii="Calibri" w:hAnsi="Calibri" w:cs="Arial"/>
          <w:bCs/>
          <w:color w:val="000000" w:themeColor="text1"/>
        </w:rPr>
        <w:t xml:space="preserve"> external consultant </w:t>
      </w:r>
      <w:r w:rsidR="009E422E">
        <w:rPr>
          <w:rFonts w:ascii="Calibri" w:hAnsi="Calibri" w:cs="Arial"/>
          <w:bCs/>
          <w:color w:val="000000" w:themeColor="text1"/>
        </w:rPr>
        <w:t>as needed. Here is general list of functions to be fulfilled:</w:t>
      </w:r>
      <w:r w:rsidR="00466F4F">
        <w:rPr>
          <w:rFonts w:ascii="Calibri" w:hAnsi="Calibri" w:cs="Arial"/>
          <w:bCs/>
          <w:color w:val="000000" w:themeColor="text1"/>
        </w:rPr>
        <w:t xml:space="preserve"> </w:t>
      </w:r>
      <w:r w:rsidR="009E422E">
        <w:rPr>
          <w:rFonts w:ascii="Calibri" w:hAnsi="Calibri" w:cs="Arial"/>
          <w:bCs/>
          <w:color w:val="000000" w:themeColor="text1"/>
        </w:rPr>
        <w:t xml:space="preserve"> </w:t>
      </w:r>
    </w:p>
    <w:p w14:paraId="346F9C3B" w14:textId="77777777" w:rsidR="00466F4F" w:rsidRPr="005522F7" w:rsidRDefault="00466F4F" w:rsidP="00466F4F">
      <w:pPr>
        <w:rPr>
          <w:rFonts w:ascii="Calibri" w:hAnsi="Calibri" w:cs="Arial"/>
          <w:b/>
          <w:bCs/>
          <w:color w:val="000000" w:themeColor="text1"/>
        </w:rPr>
      </w:pPr>
    </w:p>
    <w:p w14:paraId="38C95375" w14:textId="77777777" w:rsidR="00466F4F" w:rsidRPr="005522F7" w:rsidRDefault="00466F4F" w:rsidP="00466F4F">
      <w:pPr>
        <w:rPr>
          <w:rFonts w:ascii="Calibri" w:hAnsi="Calibri" w:cs="Arial"/>
          <w:b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 xml:space="preserve">Communications strategy </w:t>
      </w:r>
    </w:p>
    <w:p w14:paraId="1E93890C" w14:textId="014BBE6F" w:rsidR="00466F4F" w:rsidRPr="005522F7" w:rsidRDefault="00466F4F" w:rsidP="00466F4F">
      <w:pPr>
        <w:pStyle w:val="ListParagraph"/>
        <w:numPr>
          <w:ilvl w:val="0"/>
          <w:numId w:val="21"/>
        </w:numPr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Identify needs, challenges and a plan:</w:t>
      </w:r>
      <w:r w:rsidRPr="005522F7">
        <w:rPr>
          <w:rFonts w:ascii="Calibri" w:hAnsi="Calibri" w:cs="Arial"/>
          <w:bCs/>
          <w:color w:val="000000" w:themeColor="text1"/>
        </w:rPr>
        <w:t xml:space="preserve"> Collaborative effort </w:t>
      </w:r>
      <w:r w:rsidR="009E422E">
        <w:rPr>
          <w:rFonts w:ascii="Calibri" w:hAnsi="Calibri" w:cs="Arial"/>
          <w:bCs/>
          <w:color w:val="000000" w:themeColor="text1"/>
        </w:rPr>
        <w:t xml:space="preserve">(often </w:t>
      </w:r>
      <w:r w:rsidR="00687977">
        <w:rPr>
          <w:rFonts w:ascii="Calibri" w:hAnsi="Calibri" w:cs="Arial"/>
          <w:bCs/>
          <w:color w:val="000000" w:themeColor="text1"/>
        </w:rPr>
        <w:t>etween</w:t>
      </w:r>
      <w:r w:rsidRPr="005522F7">
        <w:rPr>
          <w:rFonts w:ascii="Calibri" w:hAnsi="Calibri" w:cs="Arial"/>
          <w:bCs/>
          <w:color w:val="000000" w:themeColor="text1"/>
        </w:rPr>
        <w:t xml:space="preserve"> the project </w:t>
      </w:r>
      <w:r w:rsidR="009E422E">
        <w:rPr>
          <w:rFonts w:ascii="Calibri" w:hAnsi="Calibri" w:cs="Arial"/>
          <w:bCs/>
          <w:color w:val="000000" w:themeColor="text1"/>
        </w:rPr>
        <w:t xml:space="preserve">manager </w:t>
      </w:r>
      <w:r w:rsidRPr="005522F7">
        <w:rPr>
          <w:rFonts w:ascii="Calibri" w:hAnsi="Calibri" w:cs="Arial"/>
          <w:bCs/>
          <w:color w:val="000000" w:themeColor="text1"/>
        </w:rPr>
        <w:t>and working group, sometimes external consultant</w:t>
      </w:r>
      <w:r w:rsidR="009E422E">
        <w:rPr>
          <w:rFonts w:ascii="Calibri" w:hAnsi="Calibri" w:cs="Arial"/>
          <w:bCs/>
          <w:color w:val="000000" w:themeColor="text1"/>
        </w:rPr>
        <w:t>)</w:t>
      </w:r>
    </w:p>
    <w:p w14:paraId="1CFD4729" w14:textId="77777777" w:rsidR="00466F4F" w:rsidRPr="005522F7" w:rsidRDefault="00466F4F" w:rsidP="00466F4F">
      <w:pPr>
        <w:rPr>
          <w:rFonts w:ascii="Calibri" w:hAnsi="Calibri" w:cs="Arial"/>
          <w:b/>
          <w:bCs/>
          <w:color w:val="000000" w:themeColor="text1"/>
        </w:rPr>
      </w:pPr>
    </w:p>
    <w:p w14:paraId="3B9FB368" w14:textId="77777777" w:rsidR="00466F4F" w:rsidRPr="005522F7" w:rsidRDefault="00466F4F" w:rsidP="00466F4F">
      <w:pPr>
        <w:rPr>
          <w:rFonts w:ascii="Calibri" w:hAnsi="Calibri" w:cs="Arial"/>
          <w:b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Tactical functions:</w:t>
      </w:r>
    </w:p>
    <w:p w14:paraId="78B26981" w14:textId="3844FC22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 xml:space="preserve">Content </w:t>
      </w:r>
      <w:r w:rsidR="002D4365" w:rsidRPr="005522F7">
        <w:rPr>
          <w:rFonts w:ascii="Calibri" w:hAnsi="Calibri" w:cs="Arial"/>
          <w:b/>
          <w:bCs/>
          <w:color w:val="000000" w:themeColor="text1"/>
        </w:rPr>
        <w:t>co</w:t>
      </w:r>
      <w:r w:rsidR="002D4365">
        <w:rPr>
          <w:rFonts w:ascii="Calibri" w:hAnsi="Calibri" w:cs="Arial"/>
          <w:b/>
          <w:bCs/>
          <w:color w:val="000000" w:themeColor="text1"/>
        </w:rPr>
        <w:t>o</w:t>
      </w:r>
      <w:r w:rsidR="002D4365" w:rsidRPr="005522F7">
        <w:rPr>
          <w:rFonts w:ascii="Calibri" w:hAnsi="Calibri" w:cs="Arial"/>
          <w:b/>
          <w:bCs/>
          <w:color w:val="000000" w:themeColor="text1"/>
        </w:rPr>
        <w:t>rdination</w:t>
      </w:r>
      <w:r w:rsidR="00687977">
        <w:rPr>
          <w:rFonts w:ascii="Calibri" w:hAnsi="Calibri" w:cs="Arial"/>
          <w:b/>
          <w:bCs/>
          <w:color w:val="000000" w:themeColor="text1"/>
        </w:rPr>
        <w:t xml:space="preserve"> / liaison</w:t>
      </w:r>
      <w:r w:rsidRPr="005522F7">
        <w:rPr>
          <w:rFonts w:ascii="Calibri" w:hAnsi="Calibri" w:cs="Arial"/>
          <w:b/>
          <w:bCs/>
          <w:color w:val="000000" w:themeColor="text1"/>
        </w:rPr>
        <w:t>:</w:t>
      </w:r>
      <w:r w:rsidR="00687977">
        <w:rPr>
          <w:rFonts w:ascii="Calibri" w:hAnsi="Calibri" w:cs="Arial"/>
          <w:bCs/>
          <w:color w:val="000000" w:themeColor="text1"/>
        </w:rPr>
        <w:t xml:space="preserve"> </w:t>
      </w:r>
      <w:r w:rsidR="009E422E">
        <w:rPr>
          <w:rFonts w:ascii="Calibri" w:hAnsi="Calibri" w:cs="Arial"/>
          <w:bCs/>
          <w:color w:val="000000" w:themeColor="text1"/>
        </w:rPr>
        <w:t xml:space="preserve"> Collect</w:t>
      </w:r>
      <w:r w:rsidRPr="005522F7">
        <w:rPr>
          <w:rFonts w:ascii="Calibri" w:hAnsi="Calibri" w:cs="Arial"/>
          <w:bCs/>
          <w:color w:val="000000" w:themeColor="text1"/>
        </w:rPr>
        <w:t xml:space="preserve"> information for newsletters and other communications, and ha</w:t>
      </w:r>
      <w:r w:rsidR="009E422E">
        <w:rPr>
          <w:rFonts w:ascii="Calibri" w:hAnsi="Calibri" w:cs="Arial"/>
          <w:bCs/>
          <w:color w:val="000000" w:themeColor="text1"/>
        </w:rPr>
        <w:t>s</w:t>
      </w:r>
      <w:r w:rsidR="00687977">
        <w:rPr>
          <w:rFonts w:ascii="Calibri" w:hAnsi="Calibri" w:cs="Arial"/>
          <w:bCs/>
          <w:color w:val="000000" w:themeColor="text1"/>
        </w:rPr>
        <w:t xml:space="preserve"> communications drafts</w:t>
      </w:r>
      <w:r w:rsidRPr="005522F7">
        <w:rPr>
          <w:rFonts w:ascii="Calibri" w:hAnsi="Calibri" w:cs="Arial"/>
          <w:bCs/>
          <w:color w:val="000000" w:themeColor="text1"/>
        </w:rPr>
        <w:t xml:space="preserve"> approved by Working Group</w:t>
      </w:r>
      <w:r w:rsidR="00687977">
        <w:rPr>
          <w:rFonts w:ascii="Calibri" w:hAnsi="Calibri" w:cs="Arial"/>
          <w:bCs/>
          <w:color w:val="000000" w:themeColor="text1"/>
        </w:rPr>
        <w:t xml:space="preserve"> for distribution</w:t>
      </w:r>
    </w:p>
    <w:p w14:paraId="6F867A10" w14:textId="2F75E23D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Writing:</w:t>
      </w:r>
      <w:r w:rsidR="002D4365">
        <w:rPr>
          <w:rFonts w:ascii="Calibri" w:hAnsi="Calibri" w:cs="Arial"/>
          <w:bCs/>
          <w:color w:val="000000" w:themeColor="text1"/>
        </w:rPr>
        <w:t xml:space="preserve"> N</w:t>
      </w:r>
      <w:r w:rsidRPr="005522F7">
        <w:rPr>
          <w:rFonts w:ascii="Calibri" w:hAnsi="Calibri" w:cs="Arial"/>
          <w:bCs/>
          <w:color w:val="000000" w:themeColor="text1"/>
        </w:rPr>
        <w:t>ewsletters, information documents</w:t>
      </w:r>
      <w:r w:rsidR="00687977">
        <w:rPr>
          <w:rFonts w:ascii="Calibri" w:hAnsi="Calibri" w:cs="Arial"/>
          <w:bCs/>
          <w:color w:val="000000" w:themeColor="text1"/>
        </w:rPr>
        <w:t>, website and brochure content</w:t>
      </w:r>
    </w:p>
    <w:p w14:paraId="1505AFED" w14:textId="75F5C675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General content preparation:</w:t>
      </w:r>
      <w:r w:rsidRPr="005522F7">
        <w:rPr>
          <w:rFonts w:ascii="Calibri" w:hAnsi="Calibri" w:cs="Arial"/>
          <w:bCs/>
          <w:color w:val="000000" w:themeColor="text1"/>
        </w:rPr>
        <w:t xml:space="preserve">  PPT presentations, posters</w:t>
      </w:r>
      <w:r w:rsidR="00687977">
        <w:rPr>
          <w:rFonts w:ascii="Calibri" w:hAnsi="Calibri" w:cs="Arial"/>
          <w:bCs/>
          <w:color w:val="000000" w:themeColor="text1"/>
        </w:rPr>
        <w:t xml:space="preserve">, </w:t>
      </w:r>
      <w:r w:rsidR="00687977" w:rsidRPr="005522F7">
        <w:rPr>
          <w:rFonts w:ascii="Calibri" w:hAnsi="Calibri" w:cs="Arial"/>
          <w:bCs/>
          <w:color w:val="000000" w:themeColor="text1"/>
        </w:rPr>
        <w:t>brochures</w:t>
      </w:r>
    </w:p>
    <w:p w14:paraId="163AD12C" w14:textId="4C50B47F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Graphics:</w:t>
      </w:r>
      <w:r w:rsidRPr="005522F7">
        <w:rPr>
          <w:rFonts w:ascii="Calibri" w:hAnsi="Calibri" w:cs="Arial"/>
          <w:bCs/>
          <w:color w:val="000000" w:themeColor="text1"/>
        </w:rPr>
        <w:t xml:space="preserve"> </w:t>
      </w:r>
      <w:r w:rsidR="00687977">
        <w:rPr>
          <w:rFonts w:ascii="Calibri" w:hAnsi="Calibri" w:cs="Arial"/>
          <w:bCs/>
          <w:color w:val="000000" w:themeColor="text1"/>
        </w:rPr>
        <w:t>D</w:t>
      </w:r>
      <w:r w:rsidRPr="005522F7">
        <w:rPr>
          <w:rFonts w:ascii="Calibri" w:hAnsi="Calibri" w:cs="Arial"/>
          <w:bCs/>
          <w:color w:val="000000" w:themeColor="text1"/>
        </w:rPr>
        <w:t>esign</w:t>
      </w:r>
      <w:r w:rsidR="009E422E">
        <w:rPr>
          <w:rFonts w:ascii="Calibri" w:hAnsi="Calibri" w:cs="Arial"/>
          <w:bCs/>
          <w:color w:val="000000" w:themeColor="text1"/>
        </w:rPr>
        <w:t xml:space="preserve"> important documents</w:t>
      </w:r>
      <w:r w:rsidRPr="005522F7">
        <w:rPr>
          <w:rFonts w:ascii="Calibri" w:hAnsi="Calibri" w:cs="Arial"/>
          <w:bCs/>
          <w:color w:val="000000" w:themeColor="text1"/>
        </w:rPr>
        <w:t xml:space="preserve"> from scratch, </w:t>
      </w:r>
      <w:r w:rsidR="002D4365" w:rsidRPr="005522F7">
        <w:rPr>
          <w:rFonts w:ascii="Calibri" w:hAnsi="Calibri" w:cs="Arial"/>
          <w:bCs/>
          <w:color w:val="000000" w:themeColor="text1"/>
        </w:rPr>
        <w:t>prepare visual graphs and charts</w:t>
      </w:r>
      <w:r w:rsidR="002D4365">
        <w:rPr>
          <w:rFonts w:ascii="Calibri" w:hAnsi="Calibri" w:cs="Arial"/>
          <w:bCs/>
          <w:color w:val="000000" w:themeColor="text1"/>
        </w:rPr>
        <w:t>,</w:t>
      </w:r>
      <w:r w:rsidRPr="005522F7">
        <w:rPr>
          <w:rFonts w:ascii="Calibri" w:hAnsi="Calibri" w:cs="Arial"/>
          <w:bCs/>
          <w:color w:val="000000" w:themeColor="text1"/>
        </w:rPr>
        <w:t xml:space="preserve"> </w:t>
      </w:r>
      <w:r w:rsidR="002D4365">
        <w:rPr>
          <w:rFonts w:ascii="Calibri" w:hAnsi="Calibri" w:cs="Arial"/>
          <w:bCs/>
          <w:color w:val="000000" w:themeColor="text1"/>
        </w:rPr>
        <w:t xml:space="preserve">take </w:t>
      </w:r>
      <w:r w:rsidR="009E422E">
        <w:rPr>
          <w:rFonts w:ascii="Calibri" w:hAnsi="Calibri" w:cs="Arial"/>
          <w:bCs/>
          <w:color w:val="000000" w:themeColor="text1"/>
        </w:rPr>
        <w:t xml:space="preserve">photos, </w:t>
      </w:r>
      <w:r w:rsidR="002D4365">
        <w:rPr>
          <w:rFonts w:ascii="Calibri" w:hAnsi="Calibri" w:cs="Arial"/>
          <w:bCs/>
          <w:color w:val="000000" w:themeColor="text1"/>
        </w:rPr>
        <w:t xml:space="preserve">or </w:t>
      </w:r>
      <w:r w:rsidRPr="005522F7">
        <w:rPr>
          <w:rFonts w:ascii="Calibri" w:hAnsi="Calibri" w:cs="Arial"/>
          <w:bCs/>
          <w:color w:val="000000" w:themeColor="text1"/>
        </w:rPr>
        <w:t>find stock photo</w:t>
      </w:r>
      <w:r w:rsidR="002D4365">
        <w:rPr>
          <w:rFonts w:ascii="Calibri" w:hAnsi="Calibri" w:cs="Arial"/>
          <w:bCs/>
          <w:color w:val="000000" w:themeColor="text1"/>
        </w:rPr>
        <w:t>s</w:t>
      </w:r>
      <w:r w:rsidRPr="005522F7">
        <w:rPr>
          <w:rFonts w:ascii="Calibri" w:hAnsi="Calibri" w:cs="Arial"/>
          <w:bCs/>
          <w:color w:val="000000" w:themeColor="text1"/>
        </w:rPr>
        <w:t xml:space="preserve"> </w:t>
      </w:r>
      <w:r w:rsidR="002D4365">
        <w:rPr>
          <w:rFonts w:ascii="Calibri" w:hAnsi="Calibri" w:cs="Arial"/>
          <w:bCs/>
          <w:color w:val="000000" w:themeColor="text1"/>
        </w:rPr>
        <w:t xml:space="preserve">or </w:t>
      </w:r>
      <w:r w:rsidR="009E422E">
        <w:rPr>
          <w:rFonts w:ascii="Calibri" w:hAnsi="Calibri" w:cs="Arial"/>
          <w:bCs/>
          <w:color w:val="000000" w:themeColor="text1"/>
        </w:rPr>
        <w:t>images, create newsletter templates</w:t>
      </w:r>
    </w:p>
    <w:p w14:paraId="69772FB1" w14:textId="1C127E16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E-mail distribution:</w:t>
      </w:r>
      <w:r w:rsidRPr="005522F7">
        <w:rPr>
          <w:rFonts w:ascii="Calibri" w:hAnsi="Calibri" w:cs="Arial"/>
          <w:bCs/>
          <w:color w:val="000000" w:themeColor="text1"/>
        </w:rPr>
        <w:t xml:space="preserve"> </w:t>
      </w:r>
      <w:r w:rsidR="002D4365">
        <w:rPr>
          <w:rFonts w:ascii="Calibri" w:hAnsi="Calibri" w:cs="Arial"/>
          <w:bCs/>
          <w:color w:val="000000" w:themeColor="text1"/>
        </w:rPr>
        <w:t>Create an e-mail list, s</w:t>
      </w:r>
      <w:r w:rsidRPr="005522F7">
        <w:rPr>
          <w:rFonts w:ascii="Calibri" w:hAnsi="Calibri" w:cs="Arial"/>
          <w:bCs/>
          <w:color w:val="000000" w:themeColor="text1"/>
        </w:rPr>
        <w:t>et up e-mail template</w:t>
      </w:r>
      <w:r w:rsidR="002D4365">
        <w:rPr>
          <w:rFonts w:ascii="Calibri" w:hAnsi="Calibri" w:cs="Arial"/>
          <w:bCs/>
          <w:color w:val="000000" w:themeColor="text1"/>
        </w:rPr>
        <w:t xml:space="preserve">s or systems, </w:t>
      </w:r>
      <w:r w:rsidRPr="005522F7">
        <w:rPr>
          <w:rFonts w:ascii="Calibri" w:hAnsi="Calibri" w:cs="Arial"/>
          <w:bCs/>
          <w:color w:val="000000" w:themeColor="text1"/>
        </w:rPr>
        <w:t xml:space="preserve">send </w:t>
      </w:r>
      <w:r w:rsidR="002D4365">
        <w:rPr>
          <w:rFonts w:ascii="Calibri" w:hAnsi="Calibri" w:cs="Arial"/>
          <w:bCs/>
          <w:color w:val="000000" w:themeColor="text1"/>
        </w:rPr>
        <w:t xml:space="preserve">out final </w:t>
      </w:r>
      <w:r w:rsidRPr="005522F7">
        <w:rPr>
          <w:rFonts w:ascii="Calibri" w:hAnsi="Calibri" w:cs="Arial"/>
          <w:bCs/>
          <w:color w:val="000000" w:themeColor="text1"/>
        </w:rPr>
        <w:t>e-mails</w:t>
      </w:r>
      <w:r w:rsidR="002D4365">
        <w:rPr>
          <w:rFonts w:ascii="Calibri" w:hAnsi="Calibri" w:cs="Arial"/>
          <w:bCs/>
          <w:color w:val="000000" w:themeColor="text1"/>
        </w:rPr>
        <w:t xml:space="preserve"> or newsletters</w:t>
      </w:r>
      <w:r w:rsidRPr="005522F7">
        <w:rPr>
          <w:rFonts w:ascii="Calibri" w:hAnsi="Calibri" w:cs="Arial"/>
          <w:bCs/>
          <w:color w:val="000000" w:themeColor="text1"/>
        </w:rPr>
        <w:t>, pass on e-mails</w:t>
      </w:r>
      <w:r w:rsidR="002D4365">
        <w:rPr>
          <w:rFonts w:ascii="Calibri" w:hAnsi="Calibri" w:cs="Arial"/>
          <w:bCs/>
          <w:color w:val="000000" w:themeColor="text1"/>
        </w:rPr>
        <w:t xml:space="preserve">, monitor </w:t>
      </w:r>
      <w:r w:rsidRPr="005522F7">
        <w:rPr>
          <w:rFonts w:ascii="Calibri" w:hAnsi="Calibri" w:cs="Arial"/>
          <w:bCs/>
          <w:color w:val="000000" w:themeColor="text1"/>
        </w:rPr>
        <w:t>responses</w:t>
      </w:r>
    </w:p>
    <w:p w14:paraId="1C6D87AC" w14:textId="77777777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Postings:</w:t>
      </w:r>
      <w:r w:rsidRPr="005522F7">
        <w:rPr>
          <w:rFonts w:ascii="Calibri" w:hAnsi="Calibri" w:cs="Arial"/>
          <w:bCs/>
          <w:color w:val="000000" w:themeColor="text1"/>
        </w:rPr>
        <w:t xml:space="preserve"> posters, bulletin boards, physician mailboxes</w:t>
      </w:r>
    </w:p>
    <w:p w14:paraId="30FA9A51" w14:textId="0655BB9C" w:rsidR="00466F4F" w:rsidRPr="005522F7" w:rsidRDefault="00466F4F" w:rsidP="00466F4F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="Calibri" w:hAnsi="Calibri" w:cs="Arial"/>
          <w:bCs/>
          <w:color w:val="000000" w:themeColor="text1"/>
        </w:rPr>
      </w:pPr>
      <w:r w:rsidRPr="005522F7">
        <w:rPr>
          <w:rFonts w:ascii="Calibri" w:hAnsi="Calibri" w:cs="Arial"/>
          <w:b/>
          <w:bCs/>
          <w:color w:val="000000" w:themeColor="text1"/>
        </w:rPr>
        <w:t>Websites or other digital platforms</w:t>
      </w:r>
      <w:r w:rsidRPr="005522F7">
        <w:rPr>
          <w:rFonts w:ascii="Calibri" w:hAnsi="Calibri" w:cs="Arial"/>
          <w:bCs/>
          <w:color w:val="000000" w:themeColor="text1"/>
        </w:rPr>
        <w:t xml:space="preserve">:  </w:t>
      </w:r>
      <w:r w:rsidR="002D4365">
        <w:rPr>
          <w:rFonts w:ascii="Calibri" w:hAnsi="Calibri" w:cs="Arial"/>
          <w:bCs/>
          <w:color w:val="000000" w:themeColor="text1"/>
        </w:rPr>
        <w:t>P</w:t>
      </w:r>
      <w:r w:rsidRPr="005522F7">
        <w:rPr>
          <w:rFonts w:ascii="Calibri" w:hAnsi="Calibri" w:cs="Arial"/>
          <w:bCs/>
          <w:color w:val="000000" w:themeColor="text1"/>
        </w:rPr>
        <w:t>lanning, technical setup/ production, graphics, content coordination, writing, channel maintenance and postings</w:t>
      </w:r>
    </w:p>
    <w:p w14:paraId="18FEDE2F" w14:textId="77777777" w:rsidR="00466F4F" w:rsidRPr="005522F7" w:rsidRDefault="00466F4F" w:rsidP="00466F4F">
      <w:pPr>
        <w:rPr>
          <w:rFonts w:ascii="Calibri" w:hAnsi="Calibri" w:cs="Arial"/>
          <w:b/>
          <w:bCs/>
          <w:color w:val="232323"/>
          <w:sz w:val="29"/>
          <w:szCs w:val="29"/>
        </w:rPr>
      </w:pPr>
    </w:p>
    <w:p w14:paraId="4DA94E31" w14:textId="57D8B184" w:rsidR="00466F4F" w:rsidRDefault="00466F4F" w:rsidP="00466F4F">
      <w:pPr>
        <w:rPr>
          <w:rFonts w:ascii="Calibri" w:hAnsi="Calibri" w:cs="Arial"/>
          <w:b/>
          <w:bCs/>
          <w:color w:val="0070C0"/>
          <w:sz w:val="32"/>
          <w:szCs w:val="32"/>
        </w:rPr>
      </w:pPr>
      <w:r w:rsidRPr="00091B32">
        <w:rPr>
          <w:rFonts w:ascii="Calibri" w:hAnsi="Calibri" w:cs="Arial"/>
          <w:b/>
          <w:bCs/>
          <w:color w:val="0070C0"/>
          <w:sz w:val="32"/>
          <w:szCs w:val="32"/>
        </w:rPr>
        <w:t>What can the Provincial SSC Communications Team offer sites?</w:t>
      </w:r>
    </w:p>
    <w:p w14:paraId="3533CA75" w14:textId="36C45987" w:rsidR="00091B32" w:rsidRPr="00F96D60" w:rsidRDefault="006944BF" w:rsidP="00091B32">
      <w:pPr>
        <w:spacing w:before="60"/>
        <w:rPr>
          <w:rFonts w:ascii="Calibri" w:eastAsia="Times New Roman" w:hAnsi="Calibri" w:cs="Arial"/>
          <w:color w:val="232323"/>
        </w:rPr>
      </w:pPr>
      <w:r>
        <w:rPr>
          <w:rFonts w:ascii="Calibri" w:eastAsia="Times New Roman" w:hAnsi="Calibri" w:cs="Arial"/>
          <w:color w:val="232323"/>
        </w:rPr>
        <w:t>You can make a request through your Facility Engagement Lead (FEL) to get support from the</w:t>
      </w:r>
      <w:r w:rsidR="00091B32">
        <w:rPr>
          <w:rFonts w:ascii="Calibri" w:eastAsia="Times New Roman" w:hAnsi="Calibri" w:cs="Arial"/>
          <w:color w:val="232323"/>
        </w:rPr>
        <w:t xml:space="preserve"> provincial </w:t>
      </w:r>
      <w:r>
        <w:rPr>
          <w:rFonts w:ascii="Calibri" w:eastAsia="Times New Roman" w:hAnsi="Calibri" w:cs="Arial"/>
          <w:color w:val="232323"/>
        </w:rPr>
        <w:t xml:space="preserve">communications team as listed below. </w:t>
      </w:r>
      <w:r w:rsidR="006967D9">
        <w:rPr>
          <w:rFonts w:ascii="Calibri" w:eastAsia="Times New Roman" w:hAnsi="Calibri" w:cs="Arial"/>
          <w:color w:val="232323"/>
        </w:rPr>
        <w:t xml:space="preserve"> </w:t>
      </w:r>
      <w:r>
        <w:rPr>
          <w:rFonts w:ascii="Calibri" w:eastAsia="Times New Roman" w:hAnsi="Calibri" w:cs="Arial"/>
          <w:color w:val="232323"/>
        </w:rPr>
        <w:t xml:space="preserve">Unfortunately, the </w:t>
      </w:r>
      <w:r w:rsidRPr="005522F7">
        <w:rPr>
          <w:rFonts w:ascii="Calibri" w:eastAsia="Times New Roman" w:hAnsi="Calibri" w:cs="Arial"/>
          <w:color w:val="232323"/>
        </w:rPr>
        <w:t xml:space="preserve">small provincial team is </w:t>
      </w:r>
      <w:r w:rsidRPr="006944BF">
        <w:rPr>
          <w:rFonts w:ascii="Calibri" w:eastAsia="Times New Roman" w:hAnsi="Calibri" w:cs="Arial"/>
          <w:color w:val="232323"/>
        </w:rPr>
        <w:t xml:space="preserve">not </w:t>
      </w:r>
      <w:r w:rsidRPr="005522F7">
        <w:rPr>
          <w:rFonts w:ascii="Calibri" w:eastAsia="Times New Roman" w:hAnsi="Calibri" w:cs="Arial"/>
          <w:color w:val="232323"/>
        </w:rPr>
        <w:t>able to provide</w:t>
      </w:r>
      <w:r>
        <w:rPr>
          <w:rFonts w:ascii="Calibri" w:eastAsia="Times New Roman" w:hAnsi="Calibri" w:cs="Arial"/>
          <w:color w:val="232323"/>
        </w:rPr>
        <w:t xml:space="preserve"> hands-on</w:t>
      </w:r>
      <w:r w:rsidRPr="005522F7">
        <w:rPr>
          <w:rFonts w:ascii="Calibri" w:eastAsia="Times New Roman" w:hAnsi="Calibri" w:cs="Arial"/>
          <w:color w:val="232323"/>
        </w:rPr>
        <w:t xml:space="preserve"> tactical support such as writing, </w:t>
      </w:r>
      <w:r>
        <w:rPr>
          <w:rFonts w:ascii="Calibri" w:eastAsia="Times New Roman" w:hAnsi="Calibri" w:cs="Arial"/>
          <w:color w:val="232323"/>
        </w:rPr>
        <w:t xml:space="preserve">preparing </w:t>
      </w:r>
      <w:r w:rsidRPr="005522F7">
        <w:rPr>
          <w:rFonts w:ascii="Calibri" w:eastAsia="Times New Roman" w:hAnsi="Calibri" w:cs="Arial"/>
          <w:color w:val="232323"/>
        </w:rPr>
        <w:t xml:space="preserve">newsletters, </w:t>
      </w:r>
      <w:r>
        <w:rPr>
          <w:rFonts w:ascii="Calibri" w:eastAsia="Times New Roman" w:hAnsi="Calibri" w:cs="Arial"/>
          <w:color w:val="232323"/>
        </w:rPr>
        <w:t xml:space="preserve">creating </w:t>
      </w:r>
      <w:r w:rsidRPr="005522F7">
        <w:rPr>
          <w:rFonts w:ascii="Calibri" w:eastAsia="Times New Roman" w:hAnsi="Calibri" w:cs="Arial"/>
          <w:color w:val="232323"/>
        </w:rPr>
        <w:t xml:space="preserve">graphics, </w:t>
      </w:r>
      <w:r>
        <w:rPr>
          <w:rFonts w:ascii="Calibri" w:eastAsia="Times New Roman" w:hAnsi="Calibri" w:cs="Arial"/>
          <w:color w:val="232323"/>
        </w:rPr>
        <w:t xml:space="preserve">or developing </w:t>
      </w:r>
      <w:r w:rsidRPr="005522F7">
        <w:rPr>
          <w:rFonts w:ascii="Calibri" w:eastAsia="Times New Roman" w:hAnsi="Calibri" w:cs="Arial"/>
          <w:color w:val="232323"/>
        </w:rPr>
        <w:t>websites</w:t>
      </w:r>
      <w:r>
        <w:rPr>
          <w:rFonts w:ascii="Calibri" w:eastAsia="Times New Roman" w:hAnsi="Calibri" w:cs="Arial"/>
          <w:color w:val="232323"/>
        </w:rPr>
        <w:t>. However, we</w:t>
      </w:r>
      <w:r w:rsidRPr="005522F7">
        <w:rPr>
          <w:rFonts w:ascii="Calibri" w:eastAsia="Times New Roman" w:hAnsi="Calibri" w:cs="Arial"/>
          <w:color w:val="232323"/>
        </w:rPr>
        <w:t xml:space="preserve"> can link </w:t>
      </w:r>
      <w:r w:rsidR="006967D9">
        <w:rPr>
          <w:rFonts w:ascii="Calibri" w:eastAsia="Times New Roman" w:hAnsi="Calibri" w:cs="Arial"/>
          <w:color w:val="232323"/>
        </w:rPr>
        <w:t xml:space="preserve">you </w:t>
      </w:r>
      <w:r w:rsidRPr="005522F7">
        <w:rPr>
          <w:rFonts w:ascii="Calibri" w:eastAsia="Times New Roman" w:hAnsi="Calibri" w:cs="Arial"/>
          <w:color w:val="232323"/>
        </w:rPr>
        <w:t>to consultants, writers and developers</w:t>
      </w:r>
      <w:r>
        <w:rPr>
          <w:rFonts w:ascii="Calibri" w:eastAsia="Times New Roman" w:hAnsi="Calibri" w:cs="Arial"/>
          <w:color w:val="232323"/>
        </w:rPr>
        <w:t xml:space="preserve"> to perform those functions </w:t>
      </w:r>
      <w:r w:rsidR="006967D9">
        <w:rPr>
          <w:rFonts w:ascii="Calibri" w:eastAsia="Times New Roman" w:hAnsi="Calibri" w:cs="Arial"/>
          <w:color w:val="232323"/>
        </w:rPr>
        <w:t>if you do not have those contacts.</w:t>
      </w:r>
    </w:p>
    <w:p w14:paraId="5868528D" w14:textId="77777777" w:rsidR="00091B32" w:rsidRPr="00F96D60" w:rsidRDefault="00091B32" w:rsidP="00466F4F">
      <w:pPr>
        <w:rPr>
          <w:rFonts w:ascii="Calibri" w:hAnsi="Calibri" w:cs="Arial"/>
          <w:color w:val="0070C0"/>
          <w:sz w:val="32"/>
          <w:szCs w:val="32"/>
        </w:rPr>
      </w:pPr>
    </w:p>
    <w:p w14:paraId="70BE687E" w14:textId="0B9D9DCF" w:rsidR="00466F4F" w:rsidRDefault="00466F4F" w:rsidP="00466F4F">
      <w:pPr>
        <w:pStyle w:val="ListParagraph"/>
        <w:numPr>
          <w:ilvl w:val="0"/>
          <w:numId w:val="23"/>
        </w:numPr>
        <w:rPr>
          <w:rFonts w:ascii="Calibri" w:eastAsia="Times New Roman" w:hAnsi="Calibri" w:cs="Arial"/>
          <w:color w:val="232323"/>
        </w:rPr>
      </w:pPr>
      <w:r w:rsidRPr="005522F7">
        <w:rPr>
          <w:rFonts w:ascii="Calibri" w:eastAsia="Times New Roman" w:hAnsi="Calibri" w:cs="Arial"/>
          <w:b/>
          <w:bCs/>
          <w:color w:val="232323"/>
        </w:rPr>
        <w:t>Communications Orientation:</w:t>
      </w:r>
      <w:r w:rsidRPr="005522F7">
        <w:rPr>
          <w:rFonts w:ascii="Calibri" w:eastAsia="Times New Roman" w:hAnsi="Calibri" w:cs="Arial"/>
          <w:color w:val="232323"/>
        </w:rPr>
        <w:t xml:space="preserve">  One-on-one general counsel by phone </w:t>
      </w:r>
      <w:r>
        <w:rPr>
          <w:rFonts w:ascii="Calibri" w:eastAsia="Times New Roman" w:hAnsi="Calibri" w:cs="Arial"/>
          <w:color w:val="232323"/>
        </w:rPr>
        <w:t>with sit</w:t>
      </w:r>
      <w:r w:rsidR="009E422E">
        <w:rPr>
          <w:rFonts w:ascii="Calibri" w:eastAsia="Times New Roman" w:hAnsi="Calibri" w:cs="Arial"/>
          <w:color w:val="232323"/>
        </w:rPr>
        <w:t>es</w:t>
      </w:r>
      <w:r>
        <w:rPr>
          <w:rFonts w:ascii="Calibri" w:eastAsia="Times New Roman" w:hAnsi="Calibri" w:cs="Arial"/>
          <w:color w:val="232323"/>
        </w:rPr>
        <w:t xml:space="preserve"> </w:t>
      </w:r>
      <w:r w:rsidRPr="005522F7">
        <w:rPr>
          <w:rFonts w:ascii="Calibri" w:eastAsia="Times New Roman" w:hAnsi="Calibri" w:cs="Arial"/>
          <w:color w:val="232323"/>
        </w:rPr>
        <w:t xml:space="preserve">about how to plan </w:t>
      </w:r>
      <w:r>
        <w:rPr>
          <w:rFonts w:ascii="Calibri" w:eastAsia="Times New Roman" w:hAnsi="Calibri" w:cs="Arial"/>
          <w:color w:val="232323"/>
        </w:rPr>
        <w:t xml:space="preserve">general </w:t>
      </w:r>
      <w:r w:rsidRPr="005522F7">
        <w:rPr>
          <w:rFonts w:ascii="Calibri" w:eastAsia="Times New Roman" w:hAnsi="Calibri" w:cs="Arial"/>
          <w:color w:val="232323"/>
        </w:rPr>
        <w:t>communications</w:t>
      </w:r>
      <w:r w:rsidR="00441835">
        <w:rPr>
          <w:rFonts w:ascii="Calibri" w:eastAsia="Times New Roman" w:hAnsi="Calibri" w:cs="Arial"/>
          <w:color w:val="232323"/>
        </w:rPr>
        <w:t xml:space="preserve">.  </w:t>
      </w:r>
      <w:hyperlink r:id="rId8" w:history="1">
        <w:r w:rsidR="00441835" w:rsidRPr="00441835">
          <w:rPr>
            <w:rStyle w:val="Hyperlink"/>
            <w:rFonts w:ascii="Calibri" w:eastAsia="Times New Roman" w:hAnsi="Calibri" w:cs="Arial"/>
          </w:rPr>
          <w:t>Or, s</w:t>
        </w:r>
        <w:r w:rsidRPr="00441835">
          <w:rPr>
            <w:rStyle w:val="Hyperlink"/>
            <w:rFonts w:ascii="Calibri" w:eastAsia="Times New Roman" w:hAnsi="Calibri" w:cs="Arial"/>
          </w:rPr>
          <w:t>ites may wish to view the  30-minute webinar recording instead here &gt;</w:t>
        </w:r>
      </w:hyperlink>
    </w:p>
    <w:p w14:paraId="614C6F60" w14:textId="77777777" w:rsidR="00466F4F" w:rsidRDefault="00466F4F" w:rsidP="00466F4F">
      <w:pPr>
        <w:pStyle w:val="ListParagraph"/>
        <w:rPr>
          <w:rFonts w:ascii="Calibri" w:eastAsia="Times New Roman" w:hAnsi="Calibri" w:cs="Arial"/>
          <w:color w:val="232323"/>
        </w:rPr>
      </w:pPr>
    </w:p>
    <w:p w14:paraId="4416B2C8" w14:textId="77777777" w:rsidR="006967D9" w:rsidRDefault="006967D9" w:rsidP="00466F4F">
      <w:pPr>
        <w:pStyle w:val="ListParagraph"/>
        <w:rPr>
          <w:rFonts w:ascii="Calibri" w:eastAsia="Times New Roman" w:hAnsi="Calibri" w:cs="Arial"/>
          <w:color w:val="232323"/>
        </w:rPr>
      </w:pPr>
    </w:p>
    <w:p w14:paraId="35D57DEB" w14:textId="77777777" w:rsidR="006967D9" w:rsidRDefault="006967D9" w:rsidP="00466F4F">
      <w:pPr>
        <w:pStyle w:val="ListParagraph"/>
        <w:rPr>
          <w:rFonts w:ascii="Calibri" w:eastAsia="Times New Roman" w:hAnsi="Calibri" w:cs="Arial"/>
          <w:color w:val="232323"/>
        </w:rPr>
      </w:pPr>
    </w:p>
    <w:p w14:paraId="374A1163" w14:textId="3C131B9A" w:rsidR="00091B32" w:rsidRPr="006967D9" w:rsidRDefault="00466F4F" w:rsidP="00466F4F">
      <w:pPr>
        <w:pStyle w:val="ListParagraph"/>
        <w:numPr>
          <w:ilvl w:val="0"/>
          <w:numId w:val="23"/>
        </w:numPr>
        <w:rPr>
          <w:rFonts w:ascii="Calibri" w:eastAsia="Times New Roman" w:hAnsi="Calibri" w:cs="Arial"/>
          <w:color w:val="232323"/>
        </w:rPr>
      </w:pPr>
      <w:r w:rsidRPr="00466F4F">
        <w:rPr>
          <w:rFonts w:ascii="Calibri" w:eastAsia="Times New Roman" w:hAnsi="Calibri" w:cs="Arial"/>
          <w:b/>
          <w:bCs/>
          <w:color w:val="232323"/>
        </w:rPr>
        <w:lastRenderedPageBreak/>
        <w:t>Communications Needs Diagnosis:</w:t>
      </w:r>
      <w:r w:rsidR="009E422E">
        <w:rPr>
          <w:rFonts w:ascii="Calibri" w:eastAsia="Times New Roman" w:hAnsi="Calibri" w:cs="Arial"/>
          <w:color w:val="232323"/>
        </w:rPr>
        <w:t xml:space="preserve"> A session with an</w:t>
      </w:r>
      <w:r w:rsidRPr="00466F4F">
        <w:rPr>
          <w:rFonts w:ascii="Calibri" w:eastAsia="Times New Roman" w:hAnsi="Calibri" w:cs="Arial"/>
          <w:color w:val="232323"/>
        </w:rPr>
        <w:t xml:space="preserve"> MSA/ Physician Society to </w:t>
      </w:r>
      <w:r w:rsidR="00B93FA3">
        <w:rPr>
          <w:rFonts w:ascii="Calibri" w:eastAsia="Times New Roman" w:hAnsi="Calibri" w:cs="Arial"/>
          <w:color w:val="232323"/>
        </w:rPr>
        <w:t>help get planning on the right path</w:t>
      </w:r>
      <w:r w:rsidRPr="00466F4F">
        <w:rPr>
          <w:rFonts w:ascii="Calibri" w:eastAsia="Times New Roman" w:hAnsi="Calibri" w:cs="Arial"/>
          <w:color w:val="232323"/>
        </w:rPr>
        <w:t xml:space="preserve"> by ‘diagnosing’ </w:t>
      </w:r>
      <w:r w:rsidR="002D4365">
        <w:rPr>
          <w:rFonts w:ascii="Calibri" w:eastAsia="Times New Roman" w:hAnsi="Calibri" w:cs="Arial"/>
          <w:color w:val="232323"/>
        </w:rPr>
        <w:t>local communications strategic</w:t>
      </w:r>
      <w:r w:rsidR="009E422E">
        <w:rPr>
          <w:rFonts w:ascii="Calibri" w:eastAsia="Times New Roman" w:hAnsi="Calibri" w:cs="Arial"/>
          <w:color w:val="232323"/>
        </w:rPr>
        <w:t xml:space="preserve">  needs</w:t>
      </w:r>
      <w:r w:rsidR="002D4365">
        <w:rPr>
          <w:rFonts w:ascii="Calibri" w:eastAsia="Times New Roman" w:hAnsi="Calibri" w:cs="Arial"/>
          <w:color w:val="232323"/>
        </w:rPr>
        <w:t xml:space="preserve">, </w:t>
      </w:r>
      <w:r w:rsidRPr="00466F4F">
        <w:rPr>
          <w:rFonts w:ascii="Calibri" w:eastAsia="Times New Roman" w:hAnsi="Calibri" w:cs="Arial"/>
          <w:color w:val="232323"/>
        </w:rPr>
        <w:t>and making general recommendations about steps and budget needed</w:t>
      </w:r>
      <w:r w:rsidR="009E422E">
        <w:rPr>
          <w:rFonts w:ascii="Calibri" w:eastAsia="Times New Roman" w:hAnsi="Calibri" w:cs="Arial"/>
          <w:color w:val="232323"/>
        </w:rPr>
        <w:t xml:space="preserve"> + c</w:t>
      </w:r>
      <w:r w:rsidRPr="00466F4F">
        <w:rPr>
          <w:rFonts w:ascii="Calibri" w:eastAsia="Times New Roman" w:hAnsi="Calibri" w:cs="Arial"/>
          <w:color w:val="232323"/>
        </w:rPr>
        <w:t xml:space="preserve">onnect with external consultant/s, writers and developers </w:t>
      </w:r>
      <w:r w:rsidR="00D50AD8">
        <w:rPr>
          <w:rFonts w:ascii="Calibri" w:eastAsia="Times New Roman" w:hAnsi="Calibri" w:cs="Arial"/>
          <w:color w:val="232323"/>
        </w:rPr>
        <w:t>if</w:t>
      </w:r>
      <w:r w:rsidR="00A322E4">
        <w:rPr>
          <w:rFonts w:ascii="Calibri" w:eastAsia="Times New Roman" w:hAnsi="Calibri" w:cs="Arial"/>
          <w:color w:val="232323"/>
        </w:rPr>
        <w:t xml:space="preserve"> </w:t>
      </w:r>
      <w:r w:rsidRPr="00466F4F">
        <w:rPr>
          <w:rFonts w:ascii="Calibri" w:eastAsia="Times New Roman" w:hAnsi="Calibri" w:cs="Arial"/>
          <w:color w:val="232323"/>
        </w:rPr>
        <w:t>requested.</w:t>
      </w:r>
    </w:p>
    <w:p w14:paraId="5484580E" w14:textId="77777777" w:rsidR="00091B32" w:rsidRPr="00466F4F" w:rsidRDefault="00091B32" w:rsidP="00466F4F">
      <w:pPr>
        <w:rPr>
          <w:rFonts w:ascii="Calibri" w:eastAsia="Times New Roman" w:hAnsi="Calibri" w:cs="Arial"/>
          <w:b/>
          <w:bCs/>
          <w:color w:val="232323"/>
        </w:rPr>
      </w:pPr>
    </w:p>
    <w:p w14:paraId="2239D05E" w14:textId="6674D7AB" w:rsidR="00466F4F" w:rsidRPr="00466F4F" w:rsidRDefault="00466F4F" w:rsidP="00466F4F">
      <w:pPr>
        <w:pStyle w:val="ListParagraph"/>
        <w:numPr>
          <w:ilvl w:val="0"/>
          <w:numId w:val="23"/>
        </w:numPr>
        <w:rPr>
          <w:rFonts w:ascii="Calibri" w:eastAsia="Times New Roman" w:hAnsi="Calibri" w:cs="Arial"/>
          <w:color w:val="232323"/>
        </w:rPr>
      </w:pPr>
      <w:r w:rsidRPr="00466F4F">
        <w:rPr>
          <w:rFonts w:ascii="Calibri" w:eastAsia="Times New Roman" w:hAnsi="Calibri" w:cs="Arial"/>
          <w:b/>
          <w:bCs/>
          <w:color w:val="232323"/>
        </w:rPr>
        <w:t>Template and tool development:</w:t>
      </w:r>
      <w:r w:rsidRPr="00466F4F">
        <w:rPr>
          <w:rFonts w:ascii="Calibri" w:eastAsia="Times New Roman" w:hAnsi="Calibri" w:cs="Arial"/>
          <w:color w:val="232323"/>
        </w:rPr>
        <w:t xml:space="preserve">  Upon request by FELs and as needs arise, ongoing graphic or content template development – if it  is universally applicable to share with the rest of the sites around the province. </w:t>
      </w:r>
      <w:r w:rsidR="009E422E">
        <w:rPr>
          <w:rFonts w:ascii="Calibri" w:eastAsia="Times New Roman" w:hAnsi="Calibri" w:cs="Arial"/>
          <w:color w:val="232323"/>
        </w:rPr>
        <w:t xml:space="preserve">Collect </w:t>
      </w:r>
      <w:r w:rsidRPr="00466F4F">
        <w:rPr>
          <w:rFonts w:ascii="Calibri" w:eastAsia="Times New Roman" w:hAnsi="Calibri" w:cs="Arial"/>
          <w:color w:val="232323"/>
        </w:rPr>
        <w:t>and share</w:t>
      </w:r>
      <w:r w:rsidR="009E422E">
        <w:rPr>
          <w:rFonts w:ascii="Calibri" w:eastAsia="Times New Roman" w:hAnsi="Calibri" w:cs="Arial"/>
          <w:color w:val="232323"/>
        </w:rPr>
        <w:t xml:space="preserve"> tools and</w:t>
      </w:r>
      <w:r w:rsidRPr="00466F4F">
        <w:rPr>
          <w:rFonts w:ascii="Calibri" w:eastAsia="Times New Roman" w:hAnsi="Calibri" w:cs="Arial"/>
          <w:color w:val="232323"/>
        </w:rPr>
        <w:t xml:space="preserve"> good ideas from </w:t>
      </w:r>
      <w:r w:rsidR="009E422E">
        <w:rPr>
          <w:rFonts w:ascii="Calibri" w:eastAsia="Times New Roman" w:hAnsi="Calibri" w:cs="Arial"/>
          <w:color w:val="232323"/>
        </w:rPr>
        <w:t>the sites themselves.</w:t>
      </w:r>
    </w:p>
    <w:p w14:paraId="1EFB628B" w14:textId="77777777" w:rsidR="00466F4F" w:rsidRPr="005522F7" w:rsidRDefault="00466F4F" w:rsidP="00466F4F">
      <w:pPr>
        <w:rPr>
          <w:rFonts w:ascii="Calibri" w:eastAsia="Times New Roman" w:hAnsi="Calibri" w:cs="Arial"/>
          <w:color w:val="232323"/>
        </w:rPr>
      </w:pPr>
    </w:p>
    <w:p w14:paraId="203C8525" w14:textId="6B98285E" w:rsidR="00466F4F" w:rsidRDefault="00466F4F" w:rsidP="00466F4F">
      <w:pPr>
        <w:pStyle w:val="ListParagraph"/>
        <w:numPr>
          <w:ilvl w:val="0"/>
          <w:numId w:val="22"/>
        </w:numPr>
        <w:rPr>
          <w:rFonts w:ascii="Calibri" w:eastAsia="Times New Roman" w:hAnsi="Calibri" w:cs="Arial"/>
          <w:color w:val="232323"/>
        </w:rPr>
      </w:pPr>
      <w:r>
        <w:rPr>
          <w:rFonts w:ascii="Calibri" w:eastAsia="Times New Roman" w:hAnsi="Calibri" w:cs="Arial"/>
          <w:b/>
          <w:color w:val="232323"/>
        </w:rPr>
        <w:t>Sharing stories</w:t>
      </w:r>
      <w:r w:rsidRPr="005522F7">
        <w:rPr>
          <w:rFonts w:ascii="Calibri" w:eastAsia="Times New Roman" w:hAnsi="Calibri" w:cs="Arial"/>
          <w:b/>
          <w:color w:val="232323"/>
        </w:rPr>
        <w:t>:</w:t>
      </w:r>
      <w:r w:rsidRPr="005522F7">
        <w:rPr>
          <w:rFonts w:ascii="Calibri" w:eastAsia="Times New Roman" w:hAnsi="Calibri" w:cs="Arial"/>
          <w:color w:val="232323"/>
        </w:rPr>
        <w:t xml:space="preserve"> Share stories submitted by sites on </w:t>
      </w:r>
      <w:r w:rsidR="002D4365">
        <w:rPr>
          <w:rFonts w:ascii="Calibri" w:eastAsia="Times New Roman" w:hAnsi="Calibri" w:cs="Arial"/>
          <w:color w:val="232323"/>
        </w:rPr>
        <w:t xml:space="preserve">FE website and other </w:t>
      </w:r>
      <w:r w:rsidRPr="005522F7">
        <w:rPr>
          <w:rFonts w:ascii="Calibri" w:eastAsia="Times New Roman" w:hAnsi="Calibri" w:cs="Arial"/>
          <w:color w:val="232323"/>
        </w:rPr>
        <w:t>provincial channels, and provide editing support for these kinds</w:t>
      </w:r>
      <w:r w:rsidR="009E422E">
        <w:rPr>
          <w:rFonts w:ascii="Calibri" w:eastAsia="Times New Roman" w:hAnsi="Calibri" w:cs="Arial"/>
          <w:color w:val="232323"/>
        </w:rPr>
        <w:t xml:space="preserve"> of</w:t>
      </w:r>
      <w:r w:rsidRPr="005522F7">
        <w:rPr>
          <w:rFonts w:ascii="Calibri" w:eastAsia="Times New Roman" w:hAnsi="Calibri" w:cs="Arial"/>
          <w:color w:val="232323"/>
        </w:rPr>
        <w:t xml:space="preserve"> stories if needed.</w:t>
      </w:r>
      <w:r w:rsidRPr="005522F7">
        <w:rPr>
          <w:rFonts w:ascii="Calibri" w:eastAsia="Times New Roman" w:hAnsi="Calibri" w:cs="Arial"/>
          <w:color w:val="232323"/>
        </w:rPr>
        <w:br/>
      </w:r>
    </w:p>
    <w:p w14:paraId="47519CED" w14:textId="77777777" w:rsidR="00812707" w:rsidRPr="00812707" w:rsidRDefault="00812707" w:rsidP="00812707">
      <w:pPr>
        <w:pStyle w:val="ListParagraph"/>
        <w:rPr>
          <w:rFonts w:ascii="Calibri" w:eastAsia="Times New Roman" w:hAnsi="Calibri" w:cs="Arial"/>
          <w:color w:val="232323"/>
        </w:rPr>
      </w:pPr>
    </w:p>
    <w:p w14:paraId="0DB723E1" w14:textId="33AC3940" w:rsidR="00091B32" w:rsidRPr="00091B32" w:rsidRDefault="00091B32" w:rsidP="00091B32">
      <w:pPr>
        <w:rPr>
          <w:rFonts w:ascii="Calibri" w:hAnsi="Calibri" w:cs="Times New Roman"/>
          <w:b/>
          <w:bCs/>
          <w:color w:val="0070C0"/>
          <w:sz w:val="32"/>
          <w:szCs w:val="32"/>
        </w:rPr>
      </w:pPr>
      <w:r w:rsidRPr="00091B32">
        <w:rPr>
          <w:rFonts w:ascii="Calibri" w:hAnsi="Calibri" w:cs="Times New Roman"/>
          <w:b/>
          <w:bCs/>
          <w:color w:val="0070C0"/>
          <w:sz w:val="32"/>
          <w:szCs w:val="32"/>
        </w:rPr>
        <w:t>What can the health authority provide?</w:t>
      </w:r>
    </w:p>
    <w:p w14:paraId="45E823A3" w14:textId="75703834" w:rsidR="00091B32" w:rsidRPr="00824085" w:rsidRDefault="00091B32" w:rsidP="00091B32">
      <w:pPr>
        <w:pStyle w:val="ListParagraph"/>
        <w:numPr>
          <w:ilvl w:val="0"/>
          <w:numId w:val="24"/>
        </w:numPr>
        <w:spacing w:before="40" w:after="100"/>
        <w:ind w:left="714" w:hanging="357"/>
        <w:contextualSpacing w:val="0"/>
        <w:rPr>
          <w:rFonts w:ascii="Calibri" w:hAnsi="Calibri" w:cs="Times New Roman"/>
          <w:color w:val="232323"/>
        </w:rPr>
      </w:pPr>
      <w:r w:rsidRPr="00824085">
        <w:rPr>
          <w:rFonts w:ascii="Calibri" w:hAnsi="Calibri" w:cs="Times New Roman"/>
          <w:b/>
          <w:bCs/>
          <w:color w:val="232323"/>
        </w:rPr>
        <w:t xml:space="preserve">The health authority communicator assigned to your hospital </w:t>
      </w:r>
      <w:r>
        <w:rPr>
          <w:rFonts w:ascii="Calibri" w:hAnsi="Calibri" w:cs="Times New Roman"/>
          <w:b/>
          <w:bCs/>
          <w:color w:val="232323"/>
        </w:rPr>
        <w:t xml:space="preserve">or region </w:t>
      </w:r>
      <w:r>
        <w:rPr>
          <w:rFonts w:ascii="Calibri" w:hAnsi="Calibri" w:cs="Times New Roman"/>
          <w:color w:val="232323"/>
        </w:rPr>
        <w:t xml:space="preserve">may be able to help to </w:t>
      </w:r>
      <w:r w:rsidRPr="00824085">
        <w:rPr>
          <w:rFonts w:ascii="Calibri" w:hAnsi="Calibri" w:cs="Times New Roman"/>
          <w:color w:val="232323"/>
        </w:rPr>
        <w:t xml:space="preserve">identify local distribution channels, newsletters, announcements, story sharing, </w:t>
      </w:r>
      <w:r w:rsidR="009E422E">
        <w:rPr>
          <w:rFonts w:ascii="Calibri" w:hAnsi="Calibri" w:cs="Times New Roman"/>
          <w:color w:val="232323"/>
        </w:rPr>
        <w:t xml:space="preserve">and </w:t>
      </w:r>
      <w:r w:rsidRPr="00824085">
        <w:rPr>
          <w:rFonts w:ascii="Calibri" w:hAnsi="Calibri" w:cs="Times New Roman"/>
          <w:color w:val="232323"/>
        </w:rPr>
        <w:t>site leadership or heal</w:t>
      </w:r>
      <w:r>
        <w:rPr>
          <w:rFonts w:ascii="Calibri" w:hAnsi="Calibri" w:cs="Times New Roman"/>
          <w:color w:val="232323"/>
        </w:rPr>
        <w:t xml:space="preserve">th authority executive </w:t>
      </w:r>
      <w:r w:rsidR="009E422E">
        <w:rPr>
          <w:rFonts w:ascii="Calibri" w:hAnsi="Calibri" w:cs="Times New Roman"/>
          <w:color w:val="232323"/>
        </w:rPr>
        <w:t xml:space="preserve">communications </w:t>
      </w:r>
      <w:r>
        <w:rPr>
          <w:rFonts w:ascii="Calibri" w:hAnsi="Calibri" w:cs="Times New Roman"/>
          <w:color w:val="232323"/>
        </w:rPr>
        <w:t>channels</w:t>
      </w:r>
      <w:r w:rsidR="002D4365">
        <w:rPr>
          <w:rFonts w:ascii="Calibri" w:hAnsi="Calibri" w:cs="Times New Roman"/>
          <w:color w:val="232323"/>
        </w:rPr>
        <w:t>.</w:t>
      </w:r>
    </w:p>
    <w:p w14:paraId="639CE0FA" w14:textId="77777777" w:rsidR="00091B32" w:rsidRDefault="00091B32" w:rsidP="00091B32">
      <w:pPr>
        <w:outlineLvl w:val="0"/>
        <w:rPr>
          <w:rFonts w:ascii="Calibri" w:eastAsia="Times New Roman" w:hAnsi="Calibri" w:cs="Times New Roman"/>
          <w:b/>
          <w:color w:val="0070C0"/>
          <w:sz w:val="32"/>
          <w:szCs w:val="32"/>
        </w:rPr>
      </w:pPr>
    </w:p>
    <w:p w14:paraId="28FA6B01" w14:textId="7BF2D5EE" w:rsidR="00091B32" w:rsidRPr="00091B32" w:rsidRDefault="00091B32" w:rsidP="00091B32">
      <w:pPr>
        <w:outlineLvl w:val="0"/>
        <w:rPr>
          <w:rFonts w:ascii="Calibri" w:eastAsia="Times New Roman" w:hAnsi="Calibri" w:cs="Times New Roman"/>
          <w:b/>
          <w:color w:val="0070C0"/>
          <w:sz w:val="32"/>
          <w:szCs w:val="32"/>
        </w:rPr>
      </w:pPr>
      <w:r w:rsidRPr="00091B32">
        <w:rPr>
          <w:rFonts w:ascii="Calibri" w:eastAsia="Times New Roman" w:hAnsi="Calibri" w:cs="Times New Roman"/>
          <w:b/>
          <w:color w:val="0070C0"/>
          <w:sz w:val="32"/>
          <w:szCs w:val="32"/>
        </w:rPr>
        <w:t>Is there a</w:t>
      </w:r>
      <w:r w:rsidR="006967D9">
        <w:rPr>
          <w:rFonts w:ascii="Calibri" w:eastAsia="Times New Roman" w:hAnsi="Calibri" w:cs="Times New Roman"/>
          <w:b/>
          <w:color w:val="0070C0"/>
          <w:sz w:val="32"/>
          <w:szCs w:val="32"/>
        </w:rPr>
        <w:t xml:space="preserve"> Talking Points</w:t>
      </w:r>
      <w:r w:rsidRPr="00091B32">
        <w:rPr>
          <w:rFonts w:ascii="Calibri" w:eastAsia="Times New Roman" w:hAnsi="Calibri" w:cs="Times New Roman"/>
          <w:b/>
          <w:color w:val="0070C0"/>
          <w:sz w:val="32"/>
          <w:szCs w:val="32"/>
        </w:rPr>
        <w:t xml:space="preserve"> template for the Working Group </w:t>
      </w:r>
      <w:r>
        <w:rPr>
          <w:rFonts w:ascii="Calibri" w:eastAsia="Times New Roman" w:hAnsi="Calibri" w:cs="Times New Roman"/>
          <w:b/>
          <w:color w:val="0070C0"/>
          <w:sz w:val="32"/>
          <w:szCs w:val="32"/>
        </w:rPr>
        <w:t>and</w:t>
      </w:r>
      <w:r w:rsidRPr="00091B32">
        <w:rPr>
          <w:rFonts w:ascii="Calibri" w:eastAsia="Times New Roman" w:hAnsi="Calibri" w:cs="Times New Roman"/>
          <w:b/>
          <w:color w:val="0070C0"/>
          <w:sz w:val="32"/>
          <w:szCs w:val="32"/>
        </w:rPr>
        <w:t xml:space="preserve"> Board?</w:t>
      </w:r>
    </w:p>
    <w:p w14:paraId="29E7D83C" w14:textId="1DDA4664" w:rsidR="00091B32" w:rsidRDefault="00091B32" w:rsidP="00091B32">
      <w:pPr>
        <w:spacing w:before="40"/>
        <w:rPr>
          <w:rFonts w:ascii="Calibri" w:eastAsia="Times New Roman" w:hAnsi="Calibri" w:cs="Times New Roman"/>
        </w:rPr>
      </w:pPr>
      <w:r w:rsidRPr="00285824">
        <w:rPr>
          <w:rFonts w:ascii="Calibri" w:eastAsia="Times New Roman" w:hAnsi="Calibri" w:cs="Times New Roman"/>
        </w:rPr>
        <w:t xml:space="preserve">Yes. </w:t>
      </w:r>
      <w:r w:rsidR="00812707" w:rsidRPr="00812707">
        <w:rPr>
          <w:rFonts w:ascii="Calibri" w:eastAsia="Times New Roman" w:hAnsi="Calibri" w:cs="Times New Roman"/>
        </w:rPr>
        <w:t xml:space="preserve">You can find the template and customize with your local information. See </w:t>
      </w:r>
      <w:hyperlink r:id="rId9" w:history="1">
        <w:r w:rsidR="00812707" w:rsidRPr="00EB7AB0">
          <w:rPr>
            <w:rStyle w:val="Hyperlink"/>
            <w:rFonts w:ascii="Calibri" w:eastAsia="Times New Roman" w:hAnsi="Calibri" w:cs="Times New Roman"/>
          </w:rPr>
          <w:t>www.facilityengagement.ca/engagement-and-communications &gt; Logos and Templates here &gt;</w:t>
        </w:r>
      </w:hyperlink>
    </w:p>
    <w:p w14:paraId="5CE64447" w14:textId="27BE8077" w:rsidR="00824085" w:rsidRPr="006257D9" w:rsidRDefault="00824085" w:rsidP="006257D9">
      <w:pPr>
        <w:rPr>
          <w:rFonts w:ascii="Calibri" w:hAnsi="Calibri" w:cs="Times New Roman"/>
          <w:b/>
          <w:bCs/>
          <w:color w:val="0070C0"/>
          <w:sz w:val="32"/>
          <w:szCs w:val="32"/>
        </w:rPr>
      </w:pPr>
    </w:p>
    <w:p w14:paraId="27605C92" w14:textId="2C7BC490" w:rsidR="00EC3AD3" w:rsidRPr="00091B32" w:rsidRDefault="00577664" w:rsidP="00285824">
      <w:pPr>
        <w:outlineLvl w:val="0"/>
        <w:rPr>
          <w:rFonts w:ascii="Calibri" w:hAnsi="Calibri"/>
          <w:b/>
          <w:color w:val="0070C0"/>
          <w:sz w:val="32"/>
          <w:szCs w:val="32"/>
          <w:lang w:val="en-CA"/>
        </w:rPr>
      </w:pP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>Is</w:t>
      </w:r>
      <w:r w:rsidR="00D50DC9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 Facebook </w:t>
      </w:r>
      <w:r w:rsidR="002072F0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or Twitter </w:t>
      </w: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>a good</w:t>
      </w:r>
      <w:r w:rsidR="00D50DC9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 networking tool</w:t>
      </w:r>
      <w:r w:rsidR="002E7870" w:rsidRPr="00091B32">
        <w:rPr>
          <w:rFonts w:ascii="Calibri" w:hAnsi="Calibri"/>
          <w:b/>
          <w:color w:val="0070C0"/>
          <w:sz w:val="32"/>
          <w:szCs w:val="32"/>
          <w:lang w:val="en-CA"/>
        </w:rPr>
        <w:t>?</w:t>
      </w:r>
    </w:p>
    <w:p w14:paraId="29A5F6AF" w14:textId="4B2F3373" w:rsidR="002E7870" w:rsidRDefault="0004225F" w:rsidP="00091B32">
      <w:pPr>
        <w:spacing w:before="40"/>
        <w:rPr>
          <w:rFonts w:ascii="Calibri" w:hAnsi="Calibri"/>
          <w:lang w:val="en-CA"/>
        </w:rPr>
      </w:pPr>
      <w:r w:rsidRPr="00285824">
        <w:rPr>
          <w:rFonts w:ascii="Calibri" w:hAnsi="Calibri"/>
          <w:lang w:val="en-CA"/>
        </w:rPr>
        <w:t xml:space="preserve">It </w:t>
      </w:r>
      <w:r w:rsidR="00D000FB" w:rsidRPr="00285824">
        <w:rPr>
          <w:rFonts w:ascii="Calibri" w:hAnsi="Calibri"/>
          <w:lang w:val="en-CA"/>
        </w:rPr>
        <w:t xml:space="preserve">depends on your goals. </w:t>
      </w:r>
      <w:r w:rsidR="00492B58" w:rsidRPr="00285824">
        <w:rPr>
          <w:rFonts w:ascii="Calibri" w:hAnsi="Calibri"/>
          <w:lang w:val="en-CA"/>
        </w:rPr>
        <w:t>Social networks</w:t>
      </w:r>
      <w:r w:rsidR="00F422AA" w:rsidRPr="00285824">
        <w:rPr>
          <w:rFonts w:ascii="Calibri" w:hAnsi="Calibri"/>
          <w:lang w:val="en-CA"/>
        </w:rPr>
        <w:t xml:space="preserve"> may be appropriate and effective for</w:t>
      </w:r>
      <w:r w:rsidR="005B63E9" w:rsidRPr="00285824">
        <w:rPr>
          <w:rFonts w:ascii="Calibri" w:hAnsi="Calibri"/>
          <w:lang w:val="en-CA"/>
        </w:rPr>
        <w:t xml:space="preserve"> activities such as</w:t>
      </w:r>
      <w:r w:rsidR="00A849CA" w:rsidRPr="00285824">
        <w:rPr>
          <w:rFonts w:ascii="Calibri" w:hAnsi="Calibri"/>
          <w:lang w:val="en-CA"/>
        </w:rPr>
        <w:t xml:space="preserve"> </w:t>
      </w:r>
      <w:r w:rsidR="00F422AA" w:rsidRPr="00285824">
        <w:rPr>
          <w:rFonts w:ascii="Calibri" w:hAnsi="Calibri"/>
          <w:lang w:val="en-CA"/>
        </w:rPr>
        <w:t xml:space="preserve">recruiting physicians or </w:t>
      </w:r>
      <w:r w:rsidR="00A849CA" w:rsidRPr="00285824">
        <w:rPr>
          <w:rFonts w:ascii="Calibri" w:hAnsi="Calibri"/>
          <w:lang w:val="en-CA"/>
        </w:rPr>
        <w:t>communicating a</w:t>
      </w:r>
      <w:r w:rsidR="00F422AA" w:rsidRPr="00285824">
        <w:rPr>
          <w:rFonts w:ascii="Calibri" w:hAnsi="Calibri"/>
          <w:lang w:val="en-CA"/>
        </w:rPr>
        <w:t>bout</w:t>
      </w:r>
      <w:r w:rsidR="00A849CA" w:rsidRPr="00285824">
        <w:rPr>
          <w:rFonts w:ascii="Calibri" w:hAnsi="Calibri"/>
          <w:lang w:val="en-CA"/>
        </w:rPr>
        <w:t xml:space="preserve"> events</w:t>
      </w:r>
      <w:r w:rsidR="005B63E9" w:rsidRPr="00285824">
        <w:rPr>
          <w:rFonts w:ascii="Calibri" w:hAnsi="Calibri"/>
          <w:lang w:val="en-CA"/>
        </w:rPr>
        <w:t xml:space="preserve"> or subjects</w:t>
      </w:r>
      <w:r w:rsidR="002A72F5">
        <w:rPr>
          <w:rFonts w:ascii="Calibri" w:hAnsi="Calibri"/>
          <w:lang w:val="en-CA"/>
        </w:rPr>
        <w:t xml:space="preserve"> </w:t>
      </w:r>
      <w:r w:rsidR="002E7870">
        <w:rPr>
          <w:rFonts w:ascii="Calibri" w:hAnsi="Calibri"/>
          <w:lang w:val="en-CA"/>
        </w:rPr>
        <w:t xml:space="preserve">that </w:t>
      </w:r>
      <w:r w:rsidR="005B63E9" w:rsidRPr="00285824">
        <w:rPr>
          <w:rFonts w:ascii="Calibri" w:hAnsi="Calibri"/>
          <w:lang w:val="en-CA"/>
        </w:rPr>
        <w:t xml:space="preserve"> are not confidential in nature</w:t>
      </w:r>
      <w:r w:rsidR="00F422AA" w:rsidRPr="00285824">
        <w:rPr>
          <w:rFonts w:ascii="Calibri" w:hAnsi="Calibri"/>
          <w:lang w:val="en-CA"/>
        </w:rPr>
        <w:t xml:space="preserve">. However, </w:t>
      </w:r>
      <w:r w:rsidR="00EC1A1D" w:rsidRPr="00285824">
        <w:rPr>
          <w:rFonts w:ascii="Calibri" w:hAnsi="Calibri"/>
          <w:lang w:val="en-CA"/>
        </w:rPr>
        <w:t>Facility Engagement information</w:t>
      </w:r>
      <w:r w:rsidR="00466F4F">
        <w:rPr>
          <w:rFonts w:ascii="Calibri" w:hAnsi="Calibri"/>
          <w:lang w:val="en-CA"/>
        </w:rPr>
        <w:t>,</w:t>
      </w:r>
      <w:r w:rsidR="00EC1A1D" w:rsidRPr="00285824">
        <w:rPr>
          <w:rFonts w:ascii="Calibri" w:hAnsi="Calibri"/>
          <w:lang w:val="en-CA"/>
        </w:rPr>
        <w:t xml:space="preserve"> </w:t>
      </w:r>
      <w:r w:rsidR="002E7870">
        <w:rPr>
          <w:rFonts w:ascii="Calibri" w:hAnsi="Calibri"/>
          <w:lang w:val="en-CA"/>
        </w:rPr>
        <w:t>as well as physician feedback in general</w:t>
      </w:r>
      <w:r w:rsidR="002A72F5">
        <w:rPr>
          <w:rFonts w:ascii="Calibri" w:hAnsi="Calibri"/>
          <w:lang w:val="en-CA"/>
        </w:rPr>
        <w:t>,</w:t>
      </w:r>
      <w:r w:rsidR="002E7870">
        <w:rPr>
          <w:rFonts w:ascii="Calibri" w:hAnsi="Calibri"/>
          <w:lang w:val="en-CA"/>
        </w:rPr>
        <w:t xml:space="preserve"> is </w:t>
      </w:r>
      <w:r w:rsidR="00EC1A1D" w:rsidRPr="00285824">
        <w:rPr>
          <w:rFonts w:ascii="Calibri" w:hAnsi="Calibri"/>
          <w:lang w:val="en-CA"/>
        </w:rPr>
        <w:t>not for</w:t>
      </w:r>
      <w:r w:rsidR="00155832" w:rsidRPr="00285824">
        <w:rPr>
          <w:rFonts w:ascii="Calibri" w:hAnsi="Calibri"/>
          <w:lang w:val="en-CA"/>
        </w:rPr>
        <w:t xml:space="preserve"> </w:t>
      </w:r>
      <w:r w:rsidR="000736FB" w:rsidRPr="00285824">
        <w:rPr>
          <w:rFonts w:ascii="Calibri" w:hAnsi="Calibri"/>
          <w:lang w:val="en-CA"/>
        </w:rPr>
        <w:t xml:space="preserve">wide </w:t>
      </w:r>
      <w:r w:rsidR="00155832" w:rsidRPr="00285824">
        <w:rPr>
          <w:rFonts w:ascii="Calibri" w:hAnsi="Calibri"/>
          <w:lang w:val="en-CA"/>
        </w:rPr>
        <w:t>public consumption</w:t>
      </w:r>
      <w:r w:rsidR="000736FB" w:rsidRPr="00285824">
        <w:rPr>
          <w:rFonts w:ascii="Calibri" w:hAnsi="Calibri"/>
          <w:lang w:val="en-CA"/>
        </w:rPr>
        <w:t xml:space="preserve"> </w:t>
      </w:r>
      <w:r w:rsidR="002E7870">
        <w:rPr>
          <w:rFonts w:ascii="Calibri" w:hAnsi="Calibri"/>
          <w:lang w:val="en-CA"/>
        </w:rPr>
        <w:t xml:space="preserve">or sharing; therefore </w:t>
      </w:r>
      <w:r w:rsidR="005B63E9" w:rsidRPr="00285824">
        <w:rPr>
          <w:rFonts w:ascii="Calibri" w:hAnsi="Calibri"/>
          <w:lang w:val="en-CA"/>
        </w:rPr>
        <w:t xml:space="preserve">the usual </w:t>
      </w:r>
      <w:r w:rsidR="002E7870">
        <w:rPr>
          <w:rFonts w:ascii="Calibri" w:hAnsi="Calibri"/>
          <w:lang w:val="en-CA"/>
        </w:rPr>
        <w:t xml:space="preserve">public-facing </w:t>
      </w:r>
      <w:r w:rsidR="000736FB" w:rsidRPr="00285824">
        <w:rPr>
          <w:rFonts w:ascii="Calibri" w:hAnsi="Calibri"/>
          <w:lang w:val="en-CA"/>
        </w:rPr>
        <w:t>social networks</w:t>
      </w:r>
      <w:r w:rsidR="002A72F5">
        <w:rPr>
          <w:rFonts w:ascii="Calibri" w:hAnsi="Calibri"/>
          <w:lang w:val="en-CA"/>
        </w:rPr>
        <w:t xml:space="preserve"> are not appropriate collaboration spaces</w:t>
      </w:r>
      <w:r w:rsidR="00EC1A1D" w:rsidRPr="00285824">
        <w:rPr>
          <w:rFonts w:ascii="Calibri" w:hAnsi="Calibri"/>
          <w:lang w:val="en-CA"/>
        </w:rPr>
        <w:t>.</w:t>
      </w:r>
      <w:r w:rsidR="002E7870">
        <w:rPr>
          <w:rFonts w:ascii="Calibri" w:hAnsi="Calibri"/>
          <w:lang w:val="en-CA"/>
        </w:rPr>
        <w:t xml:space="preserve"> </w:t>
      </w:r>
      <w:r w:rsidR="002A72F5">
        <w:rPr>
          <w:rFonts w:ascii="Calibri" w:hAnsi="Calibri"/>
          <w:lang w:val="en-CA"/>
        </w:rPr>
        <w:t xml:space="preserve"> </w:t>
      </w:r>
    </w:p>
    <w:p w14:paraId="073DF601" w14:textId="77777777" w:rsidR="002E7870" w:rsidRDefault="002E7870" w:rsidP="00285824">
      <w:pPr>
        <w:rPr>
          <w:rFonts w:ascii="Calibri" w:hAnsi="Calibri"/>
          <w:lang w:val="en-CA"/>
        </w:rPr>
      </w:pPr>
    </w:p>
    <w:p w14:paraId="48BB9CBB" w14:textId="507275B1" w:rsidR="00435A8B" w:rsidRPr="00285824" w:rsidRDefault="002A72F5" w:rsidP="00285824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Alternative</w:t>
      </w:r>
      <w:r w:rsidR="00EC1A1D" w:rsidRPr="00285824">
        <w:rPr>
          <w:rFonts w:ascii="Calibri" w:hAnsi="Calibri"/>
          <w:lang w:val="en-CA"/>
        </w:rPr>
        <w:t xml:space="preserve"> options</w:t>
      </w:r>
      <w:r w:rsidR="00F422AA" w:rsidRPr="00285824">
        <w:rPr>
          <w:rFonts w:ascii="Calibri" w:hAnsi="Calibri"/>
          <w:lang w:val="en-CA"/>
        </w:rPr>
        <w:t>,</w:t>
      </w:r>
      <w:r w:rsidR="00EC1A1D" w:rsidRPr="00285824">
        <w:rPr>
          <w:rFonts w:ascii="Calibri" w:hAnsi="Calibri"/>
          <w:lang w:val="en-CA"/>
        </w:rPr>
        <w:t xml:space="preserve"> </w:t>
      </w:r>
      <w:r w:rsidR="00B72FAF" w:rsidRPr="00285824">
        <w:rPr>
          <w:rFonts w:ascii="Calibri" w:hAnsi="Calibri"/>
          <w:lang w:val="en-CA"/>
        </w:rPr>
        <w:t>such as</w:t>
      </w:r>
      <w:r w:rsidR="00EC1A1D" w:rsidRPr="00285824">
        <w:rPr>
          <w:rFonts w:ascii="Calibri" w:hAnsi="Calibri"/>
          <w:lang w:val="en-CA"/>
        </w:rPr>
        <w:t xml:space="preserve"> </w:t>
      </w:r>
      <w:r w:rsidR="00F422AA" w:rsidRPr="00285824">
        <w:rPr>
          <w:rFonts w:ascii="Calibri" w:hAnsi="Calibri"/>
          <w:lang w:val="en-CA"/>
        </w:rPr>
        <w:t>closed Facebook pages and other</w:t>
      </w:r>
      <w:r w:rsidR="00EC1A1D" w:rsidRPr="00285824">
        <w:rPr>
          <w:rFonts w:ascii="Calibri" w:hAnsi="Calibri"/>
          <w:lang w:val="en-CA"/>
        </w:rPr>
        <w:t xml:space="preserve"> password protected network</w:t>
      </w:r>
      <w:r w:rsidR="00B72FAF" w:rsidRPr="00285824">
        <w:rPr>
          <w:rFonts w:ascii="Calibri" w:hAnsi="Calibri"/>
          <w:lang w:val="en-CA"/>
        </w:rPr>
        <w:t xml:space="preserve">s </w:t>
      </w:r>
      <w:r w:rsidR="007E00A2">
        <w:rPr>
          <w:rFonts w:ascii="Calibri" w:hAnsi="Calibri"/>
          <w:lang w:val="en-CA"/>
        </w:rPr>
        <w:t>may be an option</w:t>
      </w:r>
      <w:r>
        <w:rPr>
          <w:rFonts w:ascii="Calibri" w:hAnsi="Calibri"/>
          <w:lang w:val="en-CA"/>
        </w:rPr>
        <w:t xml:space="preserve"> instead. </w:t>
      </w:r>
      <w:r w:rsidR="009E422E">
        <w:rPr>
          <w:rFonts w:ascii="Calibri" w:hAnsi="Calibri"/>
          <w:lang w:val="en-CA"/>
        </w:rPr>
        <w:t>When exploring the use of online collaboration networks, your</w:t>
      </w:r>
      <w:r>
        <w:rPr>
          <w:rFonts w:ascii="Calibri" w:hAnsi="Calibri"/>
          <w:lang w:val="en-CA"/>
        </w:rPr>
        <w:t xml:space="preserve"> physician group should</w:t>
      </w:r>
      <w:r w:rsidR="005B63E9" w:rsidRPr="00285824">
        <w:rPr>
          <w:rFonts w:ascii="Calibri" w:hAnsi="Calibri"/>
          <w:lang w:val="en-CA"/>
        </w:rPr>
        <w:t xml:space="preserve"> consider </w:t>
      </w:r>
      <w:r w:rsidR="00EC1A1D" w:rsidRPr="00285824">
        <w:rPr>
          <w:rFonts w:ascii="Calibri" w:hAnsi="Calibri"/>
          <w:lang w:val="en-CA"/>
        </w:rPr>
        <w:t>privacy and security, content ownership and</w:t>
      </w:r>
      <w:r w:rsidR="00F422AA" w:rsidRPr="00285824">
        <w:rPr>
          <w:rFonts w:ascii="Calibri" w:hAnsi="Calibri"/>
          <w:lang w:val="en-CA"/>
        </w:rPr>
        <w:t xml:space="preserve"> </w:t>
      </w:r>
      <w:r w:rsidR="002E7870">
        <w:rPr>
          <w:rFonts w:ascii="Calibri" w:hAnsi="Calibri"/>
          <w:lang w:val="en-CA"/>
        </w:rPr>
        <w:t>online engagement pros and cons for physicians</w:t>
      </w:r>
      <w:r w:rsidR="00812707">
        <w:rPr>
          <w:rFonts w:ascii="Calibri" w:hAnsi="Calibri"/>
          <w:lang w:val="en-CA"/>
        </w:rPr>
        <w:t>, which are explained here:</w:t>
      </w:r>
      <w:r>
        <w:rPr>
          <w:rFonts w:ascii="Calibri" w:hAnsi="Calibri"/>
          <w:lang w:val="en-CA"/>
        </w:rPr>
        <w:t xml:space="preserve"> </w:t>
      </w:r>
      <w:hyperlink r:id="rId10" w:history="1">
        <w:r w:rsidR="00D96518" w:rsidRPr="00EB7AB0">
          <w:rPr>
            <w:rStyle w:val="Hyperlink"/>
            <w:rFonts w:ascii="Calibri" w:hAnsi="Calibri"/>
            <w:lang w:val="en-CA"/>
          </w:rPr>
          <w:t>www.facilityengagement.ca/engagement-and-communications &gt; Communications Planning &gt; “Social Media Networks for Collaboration”</w:t>
        </w:r>
      </w:hyperlink>
    </w:p>
    <w:p w14:paraId="0A16A023" w14:textId="1EAC3EA7" w:rsidR="00466F4F" w:rsidRPr="00812707" w:rsidRDefault="00DA7BAA" w:rsidP="00285824">
      <w:pPr>
        <w:rPr>
          <w:rFonts w:ascii="Calibri" w:hAnsi="Calibri" w:cs="Times New Roman"/>
          <w:b/>
        </w:rPr>
      </w:pPr>
      <w:r w:rsidRPr="00285824">
        <w:rPr>
          <w:rFonts w:ascii="Calibri" w:hAnsi="Calibri" w:cs="Times New Roman"/>
          <w:b/>
        </w:rPr>
        <w:t> </w:t>
      </w:r>
    </w:p>
    <w:p w14:paraId="246C3C3B" w14:textId="261397B8" w:rsidR="00644E21" w:rsidRPr="00091B32" w:rsidRDefault="00644E21" w:rsidP="00285824">
      <w:pPr>
        <w:rPr>
          <w:rFonts w:ascii="Calibri" w:hAnsi="Calibri" w:cs="Arial"/>
          <w:b/>
          <w:bCs/>
          <w:color w:val="0070C0"/>
          <w:sz w:val="32"/>
          <w:szCs w:val="32"/>
        </w:rPr>
      </w:pPr>
      <w:r w:rsidRPr="00091B32">
        <w:rPr>
          <w:rFonts w:ascii="Calibri" w:hAnsi="Calibri" w:cs="Arial"/>
          <w:b/>
          <w:bCs/>
          <w:color w:val="0070C0"/>
          <w:sz w:val="32"/>
          <w:szCs w:val="32"/>
        </w:rPr>
        <w:t xml:space="preserve">Are </w:t>
      </w:r>
      <w:r w:rsidR="005B63E9" w:rsidRPr="00091B32">
        <w:rPr>
          <w:rFonts w:ascii="Calibri" w:hAnsi="Calibri" w:cs="Arial"/>
          <w:b/>
          <w:bCs/>
          <w:color w:val="0070C0"/>
          <w:sz w:val="32"/>
          <w:szCs w:val="32"/>
        </w:rPr>
        <w:t xml:space="preserve">online </w:t>
      </w:r>
      <w:r w:rsidRPr="00091B32">
        <w:rPr>
          <w:rFonts w:ascii="Calibri" w:hAnsi="Calibri" w:cs="Arial"/>
          <w:b/>
          <w:bCs/>
          <w:color w:val="0070C0"/>
          <w:sz w:val="32"/>
          <w:szCs w:val="32"/>
        </w:rPr>
        <w:t>forums a good option</w:t>
      </w:r>
      <w:r w:rsidR="005B63E9" w:rsidRPr="00091B32">
        <w:rPr>
          <w:rFonts w:ascii="Calibri" w:hAnsi="Calibri" w:cs="Arial"/>
          <w:b/>
          <w:bCs/>
          <w:color w:val="0070C0"/>
          <w:sz w:val="32"/>
          <w:szCs w:val="32"/>
        </w:rPr>
        <w:t xml:space="preserve"> for collaboration</w:t>
      </w:r>
      <w:r w:rsidRPr="00091B32">
        <w:rPr>
          <w:rFonts w:ascii="Calibri" w:hAnsi="Calibri" w:cs="Arial"/>
          <w:b/>
          <w:bCs/>
          <w:color w:val="0070C0"/>
          <w:sz w:val="32"/>
          <w:szCs w:val="32"/>
        </w:rPr>
        <w:t>?</w:t>
      </w:r>
    </w:p>
    <w:p w14:paraId="674F59C1" w14:textId="3BFE660F" w:rsidR="00644E21" w:rsidRPr="00654C8C" w:rsidRDefault="005B63E9" w:rsidP="00091B32">
      <w:pPr>
        <w:spacing w:before="40"/>
        <w:rPr>
          <w:rStyle w:val="Hyperlink"/>
          <w:rFonts w:ascii="Calibri" w:hAnsi="Calibri" w:cs="Arial"/>
          <w:bCs/>
        </w:rPr>
      </w:pPr>
      <w:r w:rsidRPr="00285824">
        <w:rPr>
          <w:rFonts w:ascii="Calibri" w:hAnsi="Calibri" w:cs="Arial"/>
          <w:bCs/>
          <w:color w:val="000000" w:themeColor="text1"/>
        </w:rPr>
        <w:t xml:space="preserve">They can be, if 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physicians or project </w:t>
      </w:r>
      <w:r w:rsidRPr="00285824">
        <w:rPr>
          <w:rFonts w:ascii="Calibri" w:hAnsi="Calibri" w:cs="Arial"/>
          <w:bCs/>
          <w:color w:val="000000" w:themeColor="text1"/>
        </w:rPr>
        <w:t>participants feel the discussion is worthwhile to tak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e time to participate. </w:t>
      </w:r>
      <w:r w:rsidR="002E7870">
        <w:rPr>
          <w:rFonts w:ascii="Calibri" w:hAnsi="Calibri" w:cs="Arial"/>
          <w:bCs/>
          <w:color w:val="000000" w:themeColor="text1"/>
        </w:rPr>
        <w:t>To be successful, forum subjects need to</w:t>
      </w:r>
      <w:r w:rsidRPr="00285824">
        <w:rPr>
          <w:rFonts w:ascii="Calibri" w:hAnsi="Calibri" w:cs="Arial"/>
          <w:bCs/>
          <w:color w:val="000000" w:themeColor="text1"/>
        </w:rPr>
        <w:t xml:space="preserve"> compelling </w:t>
      </w:r>
      <w:r w:rsidR="0013048A">
        <w:rPr>
          <w:rFonts w:ascii="Calibri" w:hAnsi="Calibri" w:cs="Arial"/>
          <w:bCs/>
          <w:color w:val="000000" w:themeColor="text1"/>
        </w:rPr>
        <w:t xml:space="preserve">with </w:t>
      </w:r>
      <w:r w:rsidRPr="00285824">
        <w:rPr>
          <w:rFonts w:ascii="Calibri" w:hAnsi="Calibri" w:cs="Arial"/>
          <w:bCs/>
          <w:color w:val="000000" w:themeColor="text1"/>
        </w:rPr>
        <w:t>activ</w:t>
      </w:r>
      <w:r w:rsidR="002E7870">
        <w:rPr>
          <w:rFonts w:ascii="Calibri" w:hAnsi="Calibri" w:cs="Arial"/>
          <w:bCs/>
          <w:color w:val="000000" w:themeColor="text1"/>
        </w:rPr>
        <w:t>e</w:t>
      </w:r>
      <w:r w:rsidR="0013048A">
        <w:rPr>
          <w:rFonts w:ascii="Calibri" w:hAnsi="Calibri" w:cs="Arial"/>
          <w:bCs/>
          <w:color w:val="000000" w:themeColor="text1"/>
        </w:rPr>
        <w:t xml:space="preserve"> conversations</w:t>
      </w:r>
      <w:r w:rsidRPr="00285824">
        <w:rPr>
          <w:rFonts w:ascii="Calibri" w:hAnsi="Calibri" w:cs="Arial"/>
          <w:bCs/>
          <w:color w:val="000000" w:themeColor="text1"/>
        </w:rPr>
        <w:t>.  Forums n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eed to </w:t>
      </w:r>
      <w:r w:rsidR="002E7870">
        <w:rPr>
          <w:rFonts w:ascii="Calibri" w:hAnsi="Calibri" w:cs="Arial"/>
          <w:bCs/>
          <w:color w:val="000000" w:themeColor="text1"/>
        </w:rPr>
        <w:t xml:space="preserve">be 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monitored </w:t>
      </w:r>
      <w:r w:rsidR="002A72F5">
        <w:rPr>
          <w:rFonts w:ascii="Calibri" w:hAnsi="Calibri" w:cs="Arial"/>
          <w:bCs/>
          <w:color w:val="000000" w:themeColor="text1"/>
        </w:rPr>
        <w:t xml:space="preserve">and moderated </w:t>
      </w:r>
      <w:r w:rsidRPr="00285824">
        <w:rPr>
          <w:rFonts w:ascii="Calibri" w:hAnsi="Calibri" w:cs="Arial"/>
          <w:bCs/>
          <w:color w:val="000000" w:themeColor="text1"/>
        </w:rPr>
        <w:t xml:space="preserve">by a dedicated individual. 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 A forum like </w:t>
      </w:r>
      <w:hyperlink r:id="rId11" w:history="1">
        <w:r w:rsidR="00644E21" w:rsidRPr="00285824">
          <w:rPr>
            <w:rStyle w:val="Hyperlink"/>
            <w:rFonts w:ascii="Calibri" w:hAnsi="Calibri" w:cs="Arial"/>
            <w:bCs/>
          </w:rPr>
          <w:t>Slack</w:t>
        </w:r>
        <w:r w:rsidRPr="00285824">
          <w:rPr>
            <w:rStyle w:val="Hyperlink"/>
            <w:rFonts w:ascii="Calibri" w:hAnsi="Calibri" w:cs="Arial"/>
            <w:bCs/>
          </w:rPr>
          <w:t>.com</w:t>
        </w:r>
      </w:hyperlink>
      <w:r w:rsidR="00644E21" w:rsidRPr="00285824">
        <w:rPr>
          <w:rFonts w:ascii="Calibri" w:hAnsi="Calibri" w:cs="Arial"/>
          <w:bCs/>
          <w:color w:val="000000" w:themeColor="text1"/>
        </w:rPr>
        <w:t xml:space="preserve"> is easy to set up and very user friendly. </w:t>
      </w:r>
      <w:r w:rsidRPr="00285824">
        <w:rPr>
          <w:rFonts w:ascii="Calibri" w:hAnsi="Calibri" w:cs="Arial"/>
          <w:bCs/>
          <w:color w:val="000000" w:themeColor="text1"/>
        </w:rPr>
        <w:t>Again, please consider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 the privacy and security, confidentiality and</w:t>
      </w:r>
      <w:r w:rsidR="002E7870">
        <w:rPr>
          <w:rFonts w:ascii="Calibri" w:hAnsi="Calibri" w:cs="Arial"/>
          <w:bCs/>
          <w:color w:val="000000" w:themeColor="text1"/>
        </w:rPr>
        <w:t xml:space="preserve"> online engagement</w:t>
      </w:r>
      <w:r w:rsidR="00644E21" w:rsidRPr="00285824">
        <w:rPr>
          <w:rFonts w:ascii="Calibri" w:hAnsi="Calibri" w:cs="Arial"/>
          <w:bCs/>
          <w:color w:val="000000" w:themeColor="text1"/>
        </w:rPr>
        <w:t xml:space="preserve"> </w:t>
      </w:r>
      <w:r w:rsidR="002E7870">
        <w:rPr>
          <w:rFonts w:ascii="Calibri" w:hAnsi="Calibri"/>
          <w:lang w:val="en-CA"/>
        </w:rPr>
        <w:t>pros and cons for physicians</w:t>
      </w:r>
      <w:r w:rsidR="00812707">
        <w:rPr>
          <w:rFonts w:ascii="Calibri" w:hAnsi="Calibri"/>
          <w:lang w:val="en-CA"/>
        </w:rPr>
        <w:t xml:space="preserve"> which are explained here:</w:t>
      </w:r>
      <w:r w:rsidRPr="00285824">
        <w:rPr>
          <w:rFonts w:ascii="Calibri" w:hAnsi="Calibri" w:cs="Arial"/>
          <w:bCs/>
          <w:color w:val="000000" w:themeColor="text1"/>
        </w:rPr>
        <w:t xml:space="preserve">  </w:t>
      </w:r>
      <w:r w:rsidR="00654C8C">
        <w:rPr>
          <w:rFonts w:ascii="Calibri" w:hAnsi="Calibri"/>
          <w:color w:val="4472C4" w:themeColor="accent1"/>
          <w:u w:val="single"/>
          <w:lang w:val="en-CA"/>
        </w:rPr>
        <w:fldChar w:fldCharType="begin"/>
      </w:r>
      <w:r w:rsidR="00654C8C">
        <w:rPr>
          <w:rFonts w:ascii="Calibri" w:hAnsi="Calibri"/>
          <w:color w:val="4472C4" w:themeColor="accent1"/>
          <w:u w:val="single"/>
          <w:lang w:val="en-CA"/>
        </w:rPr>
        <w:instrText xml:space="preserve"> HYPERLINK "http://www.facilityengagement.ca/engagement-and-communications" </w:instrText>
      </w:r>
      <w:r w:rsidR="00654C8C">
        <w:rPr>
          <w:rFonts w:ascii="Calibri" w:hAnsi="Calibri"/>
          <w:color w:val="4472C4" w:themeColor="accent1"/>
          <w:u w:val="single"/>
          <w:lang w:val="en-CA"/>
        </w:rPr>
        <w:fldChar w:fldCharType="separate"/>
      </w:r>
      <w:bookmarkStart w:id="0" w:name="_GoBack"/>
      <w:bookmarkEnd w:id="0"/>
      <w:r w:rsidR="00812707" w:rsidRPr="00D96518">
        <w:rPr>
          <w:rFonts w:ascii="Calibri" w:hAnsi="Calibri"/>
          <w:lang w:val="en-CA"/>
        </w:rPr>
        <w:t>www.facilityengagement.ca/engagement-and-communications &gt; Communications Planning &gt; “Social Media Networks for Collaboration”</w:t>
      </w:r>
    </w:p>
    <w:p w14:paraId="499486A9" w14:textId="046100BE" w:rsidR="00644E21" w:rsidRPr="00285824" w:rsidRDefault="00654C8C" w:rsidP="00285824">
      <w:pPr>
        <w:outlineLvl w:val="0"/>
        <w:rPr>
          <w:rFonts w:ascii="Calibri" w:hAnsi="Calibri"/>
          <w:b/>
          <w:lang w:val="en-CA"/>
        </w:rPr>
      </w:pPr>
      <w:r>
        <w:rPr>
          <w:rFonts w:ascii="Calibri" w:hAnsi="Calibri"/>
          <w:color w:val="4472C4" w:themeColor="accent1"/>
          <w:u w:val="single"/>
          <w:lang w:val="en-CA"/>
        </w:rPr>
        <w:lastRenderedPageBreak/>
        <w:fldChar w:fldCharType="end"/>
      </w:r>
    </w:p>
    <w:p w14:paraId="0DEE5D88" w14:textId="77777777" w:rsidR="00091B32" w:rsidRDefault="00091B32" w:rsidP="00285824">
      <w:pPr>
        <w:outlineLvl w:val="0"/>
        <w:rPr>
          <w:rFonts w:ascii="Calibri" w:hAnsi="Calibri"/>
          <w:b/>
          <w:sz w:val="28"/>
          <w:szCs w:val="28"/>
          <w:lang w:val="en-CA"/>
        </w:rPr>
      </w:pPr>
    </w:p>
    <w:p w14:paraId="35717D6E" w14:textId="6CD596EB" w:rsidR="00DA7BAA" w:rsidRPr="00091B32" w:rsidRDefault="00DA7BAA" w:rsidP="00F95DB7">
      <w:pPr>
        <w:jc w:val="both"/>
        <w:outlineLvl w:val="0"/>
        <w:rPr>
          <w:rFonts w:ascii="Calibri" w:hAnsi="Calibri"/>
          <w:b/>
          <w:color w:val="0070C0"/>
          <w:sz w:val="32"/>
          <w:szCs w:val="32"/>
          <w:lang w:val="en-CA"/>
        </w:rPr>
      </w:pP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>Are there any resources for setting up a website?</w:t>
      </w:r>
    </w:p>
    <w:p w14:paraId="243BF4B4" w14:textId="77777777" w:rsidR="0022125F" w:rsidRDefault="0022125F" w:rsidP="0022125F">
      <w:pPr>
        <w:spacing w:before="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There is a desire to have websites to post information about events and activities that physicians can access from anywhere.  </w:t>
      </w:r>
    </w:p>
    <w:p w14:paraId="22585827" w14:textId="77777777" w:rsidR="0022125F" w:rsidRDefault="0022125F" w:rsidP="0022125F">
      <w:pPr>
        <w:spacing w:before="40"/>
        <w:rPr>
          <w:rFonts w:ascii="Calibri" w:hAnsi="Calibri"/>
          <w:lang w:val="en-CA"/>
        </w:rPr>
      </w:pPr>
    </w:p>
    <w:p w14:paraId="5879B200" w14:textId="06D97E22" w:rsidR="0022125F" w:rsidRPr="005C1582" w:rsidRDefault="007E00A2" w:rsidP="0022125F">
      <w:pPr>
        <w:spacing w:before="40"/>
        <w:rPr>
          <w:rFonts w:ascii="Calibri" w:hAnsi="Calibri"/>
        </w:rPr>
      </w:pPr>
      <w:r>
        <w:rPr>
          <w:rFonts w:ascii="Calibri" w:hAnsi="Calibri"/>
          <w:lang w:val="en-CA"/>
        </w:rPr>
        <w:t xml:space="preserve">The </w:t>
      </w:r>
      <w:r w:rsidR="005B63E9" w:rsidRPr="00285824">
        <w:rPr>
          <w:rFonts w:ascii="Calibri" w:hAnsi="Calibri"/>
          <w:lang w:val="en-CA"/>
        </w:rPr>
        <w:t>Specialist Services Committee</w:t>
      </w:r>
      <w:r w:rsidR="007C11EE" w:rsidRPr="00285824">
        <w:rPr>
          <w:rFonts w:ascii="Calibri" w:hAnsi="Calibri"/>
          <w:lang w:val="en-CA"/>
        </w:rPr>
        <w:t xml:space="preserve"> </w:t>
      </w:r>
      <w:r w:rsidR="0022125F">
        <w:rPr>
          <w:rFonts w:ascii="Calibri" w:hAnsi="Calibri"/>
          <w:lang w:val="en-CA"/>
        </w:rPr>
        <w:t>and</w:t>
      </w:r>
      <w:r w:rsidR="005B63E9" w:rsidRPr="00285824">
        <w:rPr>
          <w:rFonts w:ascii="Calibri" w:hAnsi="Calibri"/>
          <w:lang w:val="en-CA"/>
        </w:rPr>
        <w:t xml:space="preserve"> Doctors of BC </w:t>
      </w:r>
      <w:r w:rsidR="007C11EE" w:rsidRPr="00285824">
        <w:rPr>
          <w:rFonts w:ascii="Calibri" w:hAnsi="Calibri"/>
          <w:lang w:val="en-CA"/>
        </w:rPr>
        <w:t xml:space="preserve">do not have </w:t>
      </w:r>
      <w:r w:rsidR="00B72FAF" w:rsidRPr="00285824">
        <w:rPr>
          <w:rFonts w:ascii="Calibri" w:hAnsi="Calibri"/>
          <w:lang w:val="en-CA"/>
        </w:rPr>
        <w:t>dedicated website support</w:t>
      </w:r>
      <w:r w:rsidR="005B63E9" w:rsidRPr="00285824">
        <w:rPr>
          <w:rFonts w:ascii="Calibri" w:hAnsi="Calibri"/>
          <w:lang w:val="en-CA"/>
        </w:rPr>
        <w:t xml:space="preserve"> for MSAs/ physician societies</w:t>
      </w:r>
      <w:r w:rsidR="007C11EE" w:rsidRPr="00285824">
        <w:rPr>
          <w:rFonts w:ascii="Calibri" w:hAnsi="Calibri"/>
          <w:lang w:val="en-CA"/>
        </w:rPr>
        <w:t xml:space="preserve">. </w:t>
      </w:r>
      <w:r w:rsidR="00DA7BAA" w:rsidRPr="00285824">
        <w:rPr>
          <w:rFonts w:ascii="Calibri" w:hAnsi="Calibri"/>
          <w:lang w:val="en-CA"/>
        </w:rPr>
        <w:t xml:space="preserve">We </w:t>
      </w:r>
      <w:r w:rsidR="00577664" w:rsidRPr="00285824">
        <w:rPr>
          <w:rFonts w:ascii="Calibri" w:hAnsi="Calibri"/>
          <w:lang w:val="en-CA"/>
        </w:rPr>
        <w:t xml:space="preserve">suggest </w:t>
      </w:r>
      <w:r w:rsidR="007C11EE" w:rsidRPr="00285824">
        <w:rPr>
          <w:rFonts w:ascii="Calibri" w:hAnsi="Calibri"/>
          <w:lang w:val="en-CA"/>
        </w:rPr>
        <w:t xml:space="preserve">that as a first step, </w:t>
      </w:r>
      <w:r w:rsidR="00577664" w:rsidRPr="00285824">
        <w:rPr>
          <w:rFonts w:ascii="Calibri" w:hAnsi="Calibri"/>
          <w:lang w:val="en-CA"/>
        </w:rPr>
        <w:t xml:space="preserve">contact your health authority MSA/ Physician </w:t>
      </w:r>
      <w:r w:rsidR="002A72F5">
        <w:rPr>
          <w:rFonts w:ascii="Calibri" w:hAnsi="Calibri"/>
          <w:lang w:val="en-CA"/>
        </w:rPr>
        <w:t>W</w:t>
      </w:r>
      <w:r w:rsidR="00577664" w:rsidRPr="00285824">
        <w:rPr>
          <w:rFonts w:ascii="Calibri" w:hAnsi="Calibri"/>
          <w:lang w:val="en-CA"/>
        </w:rPr>
        <w:t xml:space="preserve">ebsite manager to create a dedicated </w:t>
      </w:r>
      <w:r w:rsidR="0004225F" w:rsidRPr="00285824">
        <w:rPr>
          <w:rFonts w:ascii="Calibri" w:hAnsi="Calibri"/>
          <w:lang w:val="en-CA"/>
        </w:rPr>
        <w:t>space</w:t>
      </w:r>
      <w:r w:rsidR="00577664" w:rsidRPr="00285824">
        <w:rPr>
          <w:rFonts w:ascii="Calibri" w:hAnsi="Calibri"/>
          <w:lang w:val="en-CA"/>
        </w:rPr>
        <w:t xml:space="preserve"> for your own physician society, similar to </w:t>
      </w:r>
      <w:r w:rsidR="00285824" w:rsidRPr="00285824">
        <w:rPr>
          <w:rFonts w:ascii="Calibri" w:hAnsi="Calibri"/>
          <w:lang w:val="en-CA"/>
        </w:rPr>
        <w:t xml:space="preserve">what Vancouver General Hospital </w:t>
      </w:r>
      <w:r w:rsidR="00577664" w:rsidRPr="00285824">
        <w:rPr>
          <w:rFonts w:ascii="Calibri" w:hAnsi="Calibri"/>
          <w:lang w:val="en-CA"/>
        </w:rPr>
        <w:t>has done</w:t>
      </w:r>
      <w:r w:rsidR="004E0ABF" w:rsidRPr="00285824">
        <w:rPr>
          <w:rFonts w:ascii="Calibri" w:hAnsi="Calibri"/>
          <w:lang w:val="en-CA"/>
        </w:rPr>
        <w:t xml:space="preserve"> </w:t>
      </w:r>
      <w:r w:rsidR="00F422AA" w:rsidRPr="005C1582">
        <w:rPr>
          <w:rFonts w:ascii="Calibri" w:hAnsi="Calibri"/>
          <w:lang w:val="en-CA"/>
        </w:rPr>
        <w:t xml:space="preserve">(see link </w:t>
      </w:r>
      <w:r w:rsidR="004E0ABF" w:rsidRPr="005C1582">
        <w:rPr>
          <w:rFonts w:ascii="Calibri" w:hAnsi="Calibri"/>
          <w:lang w:val="en-CA"/>
        </w:rPr>
        <w:t>here</w:t>
      </w:r>
      <w:r w:rsidR="005C1582">
        <w:rPr>
          <w:rFonts w:ascii="Calibri" w:hAnsi="Calibri"/>
          <w:lang w:val="en-CA"/>
        </w:rPr>
        <w:t xml:space="preserve"> at </w:t>
      </w:r>
      <w:hyperlink r:id="rId12" w:history="1">
        <w:r w:rsidR="005C1582" w:rsidRPr="005C1582">
          <w:rPr>
            <w:rStyle w:val="Hyperlink"/>
            <w:rFonts w:ascii="Calibri" w:hAnsi="Calibri"/>
          </w:rPr>
          <w:t>http://medicalstaff.vch.ca</w:t>
        </w:r>
      </w:hyperlink>
      <w:r w:rsidR="005C1582">
        <w:rPr>
          <w:rFonts w:ascii="Calibri" w:hAnsi="Calibri"/>
        </w:rPr>
        <w:t xml:space="preserve">. </w:t>
      </w:r>
      <w:r w:rsidR="00AB119A">
        <w:rPr>
          <w:rFonts w:ascii="Calibri" w:hAnsi="Calibri"/>
          <w:lang w:val="en-CA"/>
        </w:rPr>
        <w:t xml:space="preserve"> (We have learned that Interior Health may have some limitations in this regard</w:t>
      </w:r>
      <w:r w:rsidR="0022125F">
        <w:rPr>
          <w:rFonts w:ascii="Calibri" w:hAnsi="Calibri"/>
          <w:lang w:val="en-CA"/>
        </w:rPr>
        <w:t xml:space="preserve"> and are exploring that</w:t>
      </w:r>
      <w:r w:rsidR="00AB119A">
        <w:rPr>
          <w:rFonts w:ascii="Calibri" w:hAnsi="Calibri"/>
          <w:lang w:val="en-CA"/>
        </w:rPr>
        <w:t>.)</w:t>
      </w:r>
      <w:r w:rsidR="0022125F">
        <w:rPr>
          <w:rFonts w:ascii="Calibri" w:hAnsi="Calibri"/>
          <w:lang w:val="en-CA"/>
        </w:rPr>
        <w:t xml:space="preserve">   </w:t>
      </w:r>
      <w:r w:rsidR="00285824">
        <w:rPr>
          <w:rFonts w:ascii="Calibri" w:hAnsi="Calibri"/>
          <w:lang w:val="en-CA"/>
        </w:rPr>
        <w:br/>
      </w:r>
    </w:p>
    <w:p w14:paraId="22AC4151" w14:textId="6F71A3AE" w:rsidR="00B947EB" w:rsidRDefault="00F422AA" w:rsidP="0022125F">
      <w:pPr>
        <w:spacing w:before="40"/>
        <w:rPr>
          <w:rFonts w:ascii="Calibri" w:hAnsi="Calibri"/>
          <w:lang w:val="en-CA"/>
        </w:rPr>
      </w:pPr>
      <w:r w:rsidRPr="00285824">
        <w:rPr>
          <w:rFonts w:ascii="Calibri" w:hAnsi="Calibri"/>
          <w:lang w:val="en-CA"/>
        </w:rPr>
        <w:t>It is your choice if you</w:t>
      </w:r>
      <w:r w:rsidR="007C11EE" w:rsidRPr="00285824">
        <w:rPr>
          <w:rFonts w:ascii="Calibri" w:hAnsi="Calibri"/>
          <w:lang w:val="en-CA"/>
        </w:rPr>
        <w:t xml:space="preserve"> wish to </w:t>
      </w:r>
      <w:r w:rsidR="00997936" w:rsidRPr="00285824">
        <w:rPr>
          <w:rFonts w:ascii="Calibri" w:hAnsi="Calibri"/>
          <w:lang w:val="en-CA"/>
        </w:rPr>
        <w:t>build</w:t>
      </w:r>
      <w:r w:rsidR="007C11EE" w:rsidRPr="00285824">
        <w:rPr>
          <w:rFonts w:ascii="Calibri" w:hAnsi="Calibri"/>
          <w:lang w:val="en-CA"/>
        </w:rPr>
        <w:t xml:space="preserve"> an external</w:t>
      </w:r>
      <w:r w:rsidR="00577664" w:rsidRPr="00285824">
        <w:rPr>
          <w:rFonts w:ascii="Calibri" w:hAnsi="Calibri"/>
          <w:lang w:val="en-CA"/>
        </w:rPr>
        <w:t xml:space="preserve"> website</w:t>
      </w:r>
      <w:r w:rsidR="00B947EB">
        <w:rPr>
          <w:rFonts w:ascii="Calibri" w:hAnsi="Calibri"/>
          <w:lang w:val="en-CA"/>
        </w:rPr>
        <w:t>. It can be</w:t>
      </w:r>
      <w:r w:rsidR="00911517" w:rsidRPr="00285824">
        <w:rPr>
          <w:rFonts w:ascii="Calibri" w:hAnsi="Calibri"/>
          <w:lang w:val="en-CA"/>
        </w:rPr>
        <w:t xml:space="preserve"> time</w:t>
      </w:r>
      <w:r w:rsidR="004E0ABF" w:rsidRPr="00285824">
        <w:rPr>
          <w:rFonts w:ascii="Calibri" w:hAnsi="Calibri"/>
          <w:lang w:val="en-CA"/>
        </w:rPr>
        <w:t>-</w:t>
      </w:r>
      <w:r w:rsidR="00911517" w:rsidRPr="00285824">
        <w:rPr>
          <w:rFonts w:ascii="Calibri" w:hAnsi="Calibri"/>
          <w:lang w:val="en-CA"/>
        </w:rPr>
        <w:t xml:space="preserve">consuming </w:t>
      </w:r>
      <w:r w:rsidRPr="00285824">
        <w:rPr>
          <w:rFonts w:ascii="Calibri" w:hAnsi="Calibri"/>
          <w:lang w:val="en-CA"/>
        </w:rPr>
        <w:t xml:space="preserve">and somewhat costly </w:t>
      </w:r>
      <w:r w:rsidR="0022125F">
        <w:rPr>
          <w:rFonts w:ascii="Calibri" w:hAnsi="Calibri"/>
          <w:lang w:val="en-CA"/>
        </w:rPr>
        <w:t>(</w:t>
      </w:r>
      <w:r w:rsidRPr="00285824">
        <w:rPr>
          <w:rFonts w:ascii="Calibri" w:hAnsi="Calibri"/>
          <w:lang w:val="en-CA"/>
        </w:rPr>
        <w:t xml:space="preserve">depending on </w:t>
      </w:r>
      <w:r w:rsidR="00B72FAF" w:rsidRPr="00285824">
        <w:rPr>
          <w:rFonts w:ascii="Calibri" w:hAnsi="Calibri"/>
          <w:lang w:val="en-CA"/>
        </w:rPr>
        <w:t>whether it is simple or comprehensive</w:t>
      </w:r>
      <w:r w:rsidR="00654C8C">
        <w:rPr>
          <w:rFonts w:ascii="Calibri" w:hAnsi="Calibri"/>
          <w:lang w:val="en-CA"/>
        </w:rPr>
        <w:t>)</w:t>
      </w:r>
      <w:r w:rsidR="00B72FAF" w:rsidRPr="00285824">
        <w:rPr>
          <w:rFonts w:ascii="Calibri" w:hAnsi="Calibri"/>
          <w:lang w:val="en-CA"/>
        </w:rPr>
        <w:t xml:space="preserve">, </w:t>
      </w:r>
      <w:r w:rsidR="00911517" w:rsidRPr="00285824">
        <w:rPr>
          <w:rFonts w:ascii="Calibri" w:hAnsi="Calibri"/>
          <w:lang w:val="en-CA"/>
        </w:rPr>
        <w:t xml:space="preserve">so ensure you </w:t>
      </w:r>
      <w:r w:rsidR="00654C8C">
        <w:rPr>
          <w:rFonts w:ascii="Calibri" w:hAnsi="Calibri"/>
          <w:lang w:val="en-CA"/>
        </w:rPr>
        <w:t>are clear about</w:t>
      </w:r>
      <w:r w:rsidRPr="00285824">
        <w:rPr>
          <w:rFonts w:ascii="Calibri" w:hAnsi="Calibri"/>
          <w:lang w:val="en-CA"/>
        </w:rPr>
        <w:t xml:space="preserve"> </w:t>
      </w:r>
      <w:r w:rsidR="007C11EE" w:rsidRPr="00285824">
        <w:rPr>
          <w:rFonts w:ascii="Calibri" w:hAnsi="Calibri"/>
          <w:lang w:val="en-CA"/>
        </w:rPr>
        <w:t>goals</w:t>
      </w:r>
      <w:r w:rsidRPr="00285824">
        <w:rPr>
          <w:rFonts w:ascii="Calibri" w:hAnsi="Calibri"/>
          <w:lang w:val="en-CA"/>
        </w:rPr>
        <w:t xml:space="preserve"> </w:t>
      </w:r>
      <w:r w:rsidR="00B72FAF" w:rsidRPr="00285824">
        <w:rPr>
          <w:rFonts w:ascii="Calibri" w:hAnsi="Calibri"/>
          <w:lang w:val="en-CA"/>
        </w:rPr>
        <w:t xml:space="preserve">for a website </w:t>
      </w:r>
      <w:r w:rsidR="005746AA">
        <w:rPr>
          <w:rFonts w:ascii="Calibri" w:hAnsi="Calibri"/>
          <w:lang w:val="en-CA"/>
        </w:rPr>
        <w:t>and whether it will</w:t>
      </w:r>
      <w:r w:rsidR="002A72F5">
        <w:rPr>
          <w:rFonts w:ascii="Calibri" w:hAnsi="Calibri"/>
          <w:lang w:val="en-CA"/>
        </w:rPr>
        <w:t xml:space="preserve"> help to </w:t>
      </w:r>
      <w:r w:rsidR="00911517" w:rsidRPr="00285824">
        <w:rPr>
          <w:rFonts w:ascii="Calibri" w:hAnsi="Calibri"/>
          <w:lang w:val="en-CA"/>
        </w:rPr>
        <w:t>solve your commun</w:t>
      </w:r>
      <w:r w:rsidR="007C11EE" w:rsidRPr="00285824">
        <w:rPr>
          <w:rFonts w:ascii="Calibri" w:hAnsi="Calibri"/>
          <w:lang w:val="en-CA"/>
        </w:rPr>
        <w:t xml:space="preserve">ications challenges. </w:t>
      </w:r>
      <w:r w:rsidR="00B947EB">
        <w:rPr>
          <w:rFonts w:ascii="Calibri" w:hAnsi="Calibri"/>
          <w:lang w:val="en-CA"/>
        </w:rPr>
        <w:t>Keep in mind that with</w:t>
      </w:r>
      <w:r w:rsidR="002A72F5">
        <w:rPr>
          <w:rFonts w:ascii="Calibri" w:hAnsi="Calibri"/>
          <w:lang w:val="en-CA"/>
        </w:rPr>
        <w:t xml:space="preserve"> so little time in a day, physicians</w:t>
      </w:r>
      <w:r w:rsidR="00911517" w:rsidRPr="00285824">
        <w:rPr>
          <w:rFonts w:ascii="Calibri" w:hAnsi="Calibri"/>
          <w:lang w:val="en-CA"/>
        </w:rPr>
        <w:t xml:space="preserve"> </w:t>
      </w:r>
      <w:r w:rsidR="00B72FAF" w:rsidRPr="00285824">
        <w:rPr>
          <w:rFonts w:ascii="Calibri" w:hAnsi="Calibri"/>
          <w:lang w:val="en-CA"/>
        </w:rPr>
        <w:t>tend not to visit</w:t>
      </w:r>
      <w:r w:rsidR="00911517" w:rsidRPr="00285824">
        <w:rPr>
          <w:rFonts w:ascii="Calibri" w:hAnsi="Calibri"/>
          <w:lang w:val="en-CA"/>
        </w:rPr>
        <w:t xml:space="preserve"> websites </w:t>
      </w:r>
      <w:r w:rsidR="007C11EE" w:rsidRPr="00285824">
        <w:rPr>
          <w:rFonts w:ascii="Calibri" w:hAnsi="Calibri"/>
          <w:lang w:val="en-CA"/>
        </w:rPr>
        <w:t>regularly</w:t>
      </w:r>
      <w:r w:rsidR="00911517" w:rsidRPr="00285824">
        <w:rPr>
          <w:rFonts w:ascii="Calibri" w:hAnsi="Calibri"/>
          <w:lang w:val="en-CA"/>
        </w:rPr>
        <w:t xml:space="preserve"> unless there are practical resources for them to access, </w:t>
      </w:r>
      <w:r w:rsidR="0022125F">
        <w:rPr>
          <w:rFonts w:ascii="Calibri" w:hAnsi="Calibri"/>
          <w:lang w:val="en-CA"/>
        </w:rPr>
        <w:t>so you need to create a</w:t>
      </w:r>
      <w:r w:rsidR="007C11EE" w:rsidRPr="00285824">
        <w:rPr>
          <w:rFonts w:ascii="Calibri" w:hAnsi="Calibri"/>
          <w:lang w:val="en-CA"/>
        </w:rPr>
        <w:t xml:space="preserve"> compelling </w:t>
      </w:r>
      <w:r w:rsidR="00C02A40">
        <w:rPr>
          <w:rFonts w:ascii="Calibri" w:hAnsi="Calibri"/>
          <w:lang w:val="en-CA"/>
        </w:rPr>
        <w:t xml:space="preserve">and useful </w:t>
      </w:r>
      <w:r w:rsidR="007C11EE" w:rsidRPr="00285824">
        <w:rPr>
          <w:rFonts w:ascii="Calibri" w:hAnsi="Calibri"/>
          <w:lang w:val="en-CA"/>
        </w:rPr>
        <w:t xml:space="preserve">reason for them to </w:t>
      </w:r>
      <w:r w:rsidR="00C02A40">
        <w:rPr>
          <w:rFonts w:ascii="Calibri" w:hAnsi="Calibri"/>
          <w:lang w:val="en-CA"/>
        </w:rPr>
        <w:t>visit yours.</w:t>
      </w:r>
      <w:r w:rsidR="00285824" w:rsidRPr="00285824">
        <w:rPr>
          <w:rFonts w:ascii="Calibri" w:hAnsi="Calibri"/>
          <w:lang w:val="en-CA"/>
        </w:rPr>
        <w:t xml:space="preserve"> </w:t>
      </w:r>
    </w:p>
    <w:p w14:paraId="6EC5AEA9" w14:textId="77777777" w:rsidR="007E00A2" w:rsidRDefault="007E00A2" w:rsidP="00285824">
      <w:pPr>
        <w:rPr>
          <w:rFonts w:ascii="Calibri" w:hAnsi="Calibri"/>
          <w:lang w:val="en-CA"/>
        </w:rPr>
      </w:pPr>
    </w:p>
    <w:p w14:paraId="2DD6C773" w14:textId="0B960704" w:rsidR="00654C8C" w:rsidRDefault="0022125F" w:rsidP="00654C8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No matter which way you go, </w:t>
      </w:r>
      <w:r w:rsidR="007E00A2">
        <w:rPr>
          <w:rFonts w:ascii="Calibri" w:hAnsi="Calibri"/>
          <w:lang w:val="en-CA"/>
        </w:rPr>
        <w:t xml:space="preserve"> you</w:t>
      </w:r>
      <w:r w:rsidR="005746AA">
        <w:rPr>
          <w:rFonts w:ascii="Calibri" w:hAnsi="Calibri"/>
          <w:lang w:val="en-CA"/>
        </w:rPr>
        <w:t>’ll</w:t>
      </w:r>
      <w:r w:rsidR="00B72FAF" w:rsidRPr="00285824">
        <w:rPr>
          <w:rFonts w:ascii="Calibri" w:hAnsi="Calibri"/>
          <w:lang w:val="en-CA"/>
        </w:rPr>
        <w:t xml:space="preserve"> need </w:t>
      </w:r>
      <w:r w:rsidR="002A72F5">
        <w:rPr>
          <w:rFonts w:ascii="Calibri" w:hAnsi="Calibri"/>
          <w:lang w:val="en-CA"/>
        </w:rPr>
        <w:t>to organize a group to</w:t>
      </w:r>
      <w:r w:rsidR="007C11EE" w:rsidRPr="00285824">
        <w:rPr>
          <w:rFonts w:ascii="Calibri" w:hAnsi="Calibri"/>
          <w:lang w:val="en-CA"/>
        </w:rPr>
        <w:t xml:space="preserve"> c</w:t>
      </w:r>
      <w:r w:rsidR="00577664" w:rsidRPr="00285824">
        <w:rPr>
          <w:rFonts w:ascii="Calibri" w:hAnsi="Calibri"/>
          <w:lang w:val="en-CA"/>
        </w:rPr>
        <w:t>onsult and plan</w:t>
      </w:r>
      <w:r w:rsidR="00F422AA" w:rsidRPr="00285824">
        <w:rPr>
          <w:rFonts w:ascii="Calibri" w:hAnsi="Calibri"/>
          <w:lang w:val="en-CA"/>
        </w:rPr>
        <w:t xml:space="preserve"> </w:t>
      </w:r>
      <w:r w:rsidR="002A72F5">
        <w:rPr>
          <w:rFonts w:ascii="Calibri" w:hAnsi="Calibri"/>
          <w:lang w:val="en-CA"/>
        </w:rPr>
        <w:t>the website</w:t>
      </w:r>
      <w:r>
        <w:rPr>
          <w:rFonts w:ascii="Calibri" w:hAnsi="Calibri"/>
          <w:lang w:val="en-CA"/>
        </w:rPr>
        <w:t xml:space="preserve"> strategy</w:t>
      </w:r>
      <w:r w:rsidR="005746AA">
        <w:rPr>
          <w:rFonts w:ascii="Calibri" w:hAnsi="Calibri"/>
          <w:lang w:val="en-CA"/>
        </w:rPr>
        <w:t>/</w:t>
      </w:r>
      <w:r>
        <w:rPr>
          <w:rFonts w:ascii="Calibri" w:hAnsi="Calibri"/>
          <w:lang w:val="en-CA"/>
        </w:rPr>
        <w:t xml:space="preserve"> needs</w:t>
      </w:r>
      <w:r w:rsidR="002A72F5">
        <w:rPr>
          <w:rFonts w:ascii="Calibri" w:hAnsi="Calibri"/>
          <w:lang w:val="en-CA"/>
        </w:rPr>
        <w:t xml:space="preserve"> </w:t>
      </w:r>
      <w:r w:rsidR="00F422AA" w:rsidRPr="00285824">
        <w:rPr>
          <w:rFonts w:ascii="Calibri" w:hAnsi="Calibri"/>
          <w:lang w:val="en-CA"/>
        </w:rPr>
        <w:t>(the most time</w:t>
      </w:r>
      <w:r w:rsidR="00285824" w:rsidRPr="00285824">
        <w:rPr>
          <w:rFonts w:ascii="Calibri" w:hAnsi="Calibri"/>
          <w:lang w:val="en-CA"/>
        </w:rPr>
        <w:t>-</w:t>
      </w:r>
      <w:r w:rsidR="00F422AA" w:rsidRPr="00285824">
        <w:rPr>
          <w:rFonts w:ascii="Calibri" w:hAnsi="Calibri"/>
          <w:lang w:val="en-CA"/>
        </w:rPr>
        <w:t>consuming step)</w:t>
      </w:r>
      <w:r w:rsidR="0004225F" w:rsidRPr="00285824">
        <w:rPr>
          <w:rFonts w:ascii="Calibri" w:hAnsi="Calibri"/>
          <w:lang w:val="en-CA"/>
        </w:rPr>
        <w:t xml:space="preserve">, </w:t>
      </w:r>
      <w:r w:rsidR="007C11EE" w:rsidRPr="00285824">
        <w:rPr>
          <w:rFonts w:ascii="Calibri" w:hAnsi="Calibri"/>
          <w:lang w:val="en-CA"/>
        </w:rPr>
        <w:t xml:space="preserve">a developer to </w:t>
      </w:r>
      <w:r w:rsidR="0004225F" w:rsidRPr="00285824">
        <w:rPr>
          <w:rFonts w:ascii="Calibri" w:hAnsi="Calibri"/>
          <w:lang w:val="en-CA"/>
        </w:rPr>
        <w:t xml:space="preserve">build </w:t>
      </w:r>
      <w:r w:rsidR="00B72FAF" w:rsidRPr="00285824">
        <w:rPr>
          <w:rFonts w:ascii="Calibri" w:hAnsi="Calibri"/>
          <w:lang w:val="en-CA"/>
        </w:rPr>
        <w:t>a</w:t>
      </w:r>
      <w:r w:rsidR="0004225F" w:rsidRPr="00285824">
        <w:rPr>
          <w:rFonts w:ascii="Calibri" w:hAnsi="Calibri"/>
          <w:lang w:val="en-CA"/>
        </w:rPr>
        <w:t xml:space="preserve"> website</w:t>
      </w:r>
      <w:r>
        <w:rPr>
          <w:rFonts w:ascii="Calibri" w:hAnsi="Calibri"/>
          <w:lang w:val="en-CA"/>
        </w:rPr>
        <w:t xml:space="preserve"> (or add to an existing one)</w:t>
      </w:r>
      <w:r w:rsidR="00B72FAF" w:rsidRPr="00285824">
        <w:rPr>
          <w:rFonts w:ascii="Calibri" w:hAnsi="Calibri"/>
          <w:lang w:val="en-CA"/>
        </w:rPr>
        <w:t>,</w:t>
      </w:r>
      <w:r w:rsidR="0004225F" w:rsidRPr="00285824">
        <w:rPr>
          <w:rFonts w:ascii="Calibri" w:hAnsi="Calibri"/>
          <w:lang w:val="en-CA"/>
        </w:rPr>
        <w:t xml:space="preserve"> and </w:t>
      </w:r>
      <w:r w:rsidR="007C11EE" w:rsidRPr="00285824">
        <w:rPr>
          <w:rFonts w:ascii="Calibri" w:hAnsi="Calibri"/>
          <w:lang w:val="en-CA"/>
        </w:rPr>
        <w:t xml:space="preserve">a writer or project manager to </w:t>
      </w:r>
      <w:r w:rsidR="0004225F" w:rsidRPr="00285824">
        <w:rPr>
          <w:rFonts w:ascii="Calibri" w:hAnsi="Calibri"/>
          <w:lang w:val="en-CA"/>
        </w:rPr>
        <w:t>gather and maintain content</w:t>
      </w:r>
      <w:r w:rsidR="007C11EE" w:rsidRPr="00285824">
        <w:rPr>
          <w:rFonts w:ascii="Calibri" w:hAnsi="Calibri"/>
          <w:lang w:val="en-CA"/>
        </w:rPr>
        <w:t>.</w:t>
      </w:r>
      <w:r w:rsidR="007E00A2">
        <w:rPr>
          <w:rFonts w:ascii="Calibri" w:hAnsi="Calibri"/>
          <w:lang w:val="en-CA"/>
        </w:rPr>
        <w:t xml:space="preserve"> </w:t>
      </w:r>
    </w:p>
    <w:p w14:paraId="3102B42D" w14:textId="23AE54EE" w:rsidR="0004225F" w:rsidRPr="00285824" w:rsidRDefault="0004225F" w:rsidP="00285824">
      <w:pPr>
        <w:rPr>
          <w:rFonts w:ascii="Calibri" w:hAnsi="Calibri"/>
          <w:lang w:val="en-CA"/>
        </w:rPr>
      </w:pPr>
    </w:p>
    <w:p w14:paraId="516E14CD" w14:textId="1C2C609D" w:rsidR="00DA7BAA" w:rsidRPr="00285824" w:rsidRDefault="00D126E6" w:rsidP="00285824">
      <w:pPr>
        <w:rPr>
          <w:rFonts w:ascii="Calibri" w:hAnsi="Calibri"/>
          <w:lang w:val="en-CA"/>
        </w:rPr>
      </w:pPr>
      <w:hyperlink r:id="rId13" w:history="1">
        <w:r w:rsidR="00577664" w:rsidRPr="003D558B">
          <w:rPr>
            <w:rStyle w:val="Hyperlink"/>
            <w:rFonts w:ascii="Calibri" w:hAnsi="Calibri"/>
            <w:lang w:val="en-CA"/>
          </w:rPr>
          <w:t>The BC Women’s and Children’s hospital has created its own MSA website</w:t>
        </w:r>
        <w:r w:rsidR="0022125F" w:rsidRPr="003D558B">
          <w:rPr>
            <w:rStyle w:val="Hyperlink"/>
            <w:rFonts w:ascii="Calibri" w:hAnsi="Calibri"/>
            <w:lang w:val="en-CA"/>
          </w:rPr>
          <w:t xml:space="preserve"> here</w:t>
        </w:r>
      </w:hyperlink>
      <w:r w:rsidR="00577664" w:rsidRPr="00285824">
        <w:rPr>
          <w:rFonts w:ascii="Calibri" w:hAnsi="Calibri"/>
          <w:lang w:val="en-CA"/>
        </w:rPr>
        <w:t xml:space="preserve"> (much br</w:t>
      </w:r>
      <w:r w:rsidR="003A2BCA" w:rsidRPr="00285824">
        <w:rPr>
          <w:rFonts w:ascii="Calibri" w:hAnsi="Calibri"/>
          <w:lang w:val="en-CA"/>
        </w:rPr>
        <w:t>oa</w:t>
      </w:r>
      <w:r w:rsidR="00577664" w:rsidRPr="00285824">
        <w:rPr>
          <w:rFonts w:ascii="Calibri" w:hAnsi="Calibri"/>
          <w:lang w:val="en-CA"/>
        </w:rPr>
        <w:t>der than just Facility Engagem</w:t>
      </w:r>
      <w:r w:rsidR="003A2BCA" w:rsidRPr="00285824">
        <w:rPr>
          <w:rFonts w:ascii="Calibri" w:hAnsi="Calibri"/>
          <w:lang w:val="en-CA"/>
        </w:rPr>
        <w:t>en</w:t>
      </w:r>
      <w:r w:rsidR="00577664" w:rsidRPr="00285824">
        <w:rPr>
          <w:rFonts w:ascii="Calibri" w:hAnsi="Calibri"/>
          <w:lang w:val="en-CA"/>
        </w:rPr>
        <w:t>t</w:t>
      </w:r>
      <w:r w:rsidR="0059509B" w:rsidRPr="00285824">
        <w:rPr>
          <w:rFonts w:ascii="Calibri" w:hAnsi="Calibri"/>
          <w:lang w:val="en-CA"/>
        </w:rPr>
        <w:t>)</w:t>
      </w:r>
      <w:r w:rsidR="00577664" w:rsidRPr="00285824">
        <w:rPr>
          <w:rFonts w:ascii="Calibri" w:hAnsi="Calibri"/>
          <w:lang w:val="en-CA"/>
        </w:rPr>
        <w:t>. The</w:t>
      </w:r>
      <w:r w:rsidR="0022125F">
        <w:rPr>
          <w:rFonts w:ascii="Calibri" w:hAnsi="Calibri"/>
          <w:lang w:val="en-CA"/>
        </w:rPr>
        <w:t>ir</w:t>
      </w:r>
      <w:r w:rsidR="0059509B" w:rsidRPr="00285824">
        <w:rPr>
          <w:rFonts w:ascii="Calibri" w:hAnsi="Calibri"/>
          <w:lang w:val="en-CA"/>
        </w:rPr>
        <w:t xml:space="preserve"> </w:t>
      </w:r>
      <w:r w:rsidR="00577664" w:rsidRPr="00285824">
        <w:rPr>
          <w:rFonts w:ascii="Calibri" w:hAnsi="Calibri"/>
          <w:lang w:val="en-CA"/>
        </w:rPr>
        <w:t>project manager has</w:t>
      </w:r>
      <w:r w:rsidR="005746AA">
        <w:rPr>
          <w:rFonts w:ascii="Calibri" w:hAnsi="Calibri"/>
          <w:lang w:val="en-CA"/>
        </w:rPr>
        <w:t xml:space="preserve"> kindly</w:t>
      </w:r>
      <w:r w:rsidR="00577664" w:rsidRPr="00285824">
        <w:rPr>
          <w:rFonts w:ascii="Calibri" w:hAnsi="Calibri"/>
          <w:lang w:val="en-CA"/>
        </w:rPr>
        <w:t xml:space="preserve"> offered to </w:t>
      </w:r>
      <w:r w:rsidR="001704CF" w:rsidRPr="00285824">
        <w:rPr>
          <w:rFonts w:ascii="Calibri" w:hAnsi="Calibri"/>
          <w:lang w:val="en-CA"/>
        </w:rPr>
        <w:t>provide some</w:t>
      </w:r>
      <w:r w:rsidR="00577664" w:rsidRPr="00285824">
        <w:rPr>
          <w:rFonts w:ascii="Calibri" w:hAnsi="Calibri"/>
          <w:lang w:val="en-CA"/>
        </w:rPr>
        <w:t xml:space="preserve"> adv</w:t>
      </w:r>
      <w:r w:rsidR="001704CF" w:rsidRPr="00285824">
        <w:rPr>
          <w:rFonts w:ascii="Calibri" w:hAnsi="Calibri"/>
          <w:lang w:val="en-CA"/>
        </w:rPr>
        <w:t>ic</w:t>
      </w:r>
      <w:r w:rsidR="00577664" w:rsidRPr="00285824">
        <w:rPr>
          <w:rFonts w:ascii="Calibri" w:hAnsi="Calibri"/>
          <w:lang w:val="en-CA"/>
        </w:rPr>
        <w:t>e other sites</w:t>
      </w:r>
      <w:r w:rsidR="00B72FAF" w:rsidRPr="00285824">
        <w:rPr>
          <w:rFonts w:ascii="Calibri" w:hAnsi="Calibri"/>
          <w:lang w:val="en-CA"/>
        </w:rPr>
        <w:t>,</w:t>
      </w:r>
      <w:r w:rsidR="003A2BCA" w:rsidRPr="00285824">
        <w:rPr>
          <w:rFonts w:ascii="Calibri" w:hAnsi="Calibri"/>
          <w:lang w:val="en-CA"/>
        </w:rPr>
        <w:t xml:space="preserve"> and </w:t>
      </w:r>
      <w:r w:rsidR="0059509B" w:rsidRPr="00285824">
        <w:rPr>
          <w:rFonts w:ascii="Calibri" w:hAnsi="Calibri"/>
          <w:lang w:val="en-CA"/>
        </w:rPr>
        <w:t xml:space="preserve">you may contact him at:  </w:t>
      </w:r>
      <w:hyperlink r:id="rId14" w:history="1">
        <w:r w:rsidR="007C11EE" w:rsidRPr="00285824">
          <w:rPr>
            <w:rStyle w:val="Hyperlink"/>
            <w:rFonts w:ascii="Calibri" w:hAnsi="Calibri"/>
            <w:lang w:val="en-CA"/>
          </w:rPr>
          <w:t>newton.hoang@cw.bc.ca</w:t>
        </w:r>
      </w:hyperlink>
    </w:p>
    <w:p w14:paraId="26A1A7A7" w14:textId="77777777" w:rsidR="00285824" w:rsidRPr="00285824" w:rsidRDefault="00285824" w:rsidP="00285824">
      <w:pPr>
        <w:rPr>
          <w:rFonts w:ascii="Calibri" w:hAnsi="Calibri"/>
          <w:lang w:val="en-CA"/>
        </w:rPr>
      </w:pPr>
    </w:p>
    <w:p w14:paraId="3127BB64" w14:textId="77777777" w:rsidR="00466F4F" w:rsidRDefault="00466F4F" w:rsidP="00285824">
      <w:pPr>
        <w:rPr>
          <w:rFonts w:ascii="Calibri" w:hAnsi="Calibri"/>
          <w:b/>
          <w:sz w:val="28"/>
          <w:szCs w:val="28"/>
          <w:lang w:val="en-CA"/>
        </w:rPr>
      </w:pPr>
    </w:p>
    <w:p w14:paraId="5C3B8331" w14:textId="3B9A21E8" w:rsidR="00507E6D" w:rsidRPr="00091B32" w:rsidRDefault="00B947EB" w:rsidP="00285824">
      <w:pPr>
        <w:rPr>
          <w:rFonts w:ascii="Calibri" w:hAnsi="Calibri"/>
          <w:b/>
          <w:color w:val="0070C0"/>
          <w:sz w:val="32"/>
          <w:szCs w:val="32"/>
          <w:lang w:val="en-CA"/>
        </w:rPr>
      </w:pP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E-mail:  How can I track whether or not my e-mails are being read?   </w:t>
      </w:r>
      <w:r w:rsidR="00BA0DC5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What </w:t>
      </w:r>
      <w:r w:rsidR="007C11EE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cloud-based </w:t>
      </w:r>
      <w:r w:rsidR="00BA0DC5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e-mail </w:t>
      </w:r>
      <w:r w:rsidR="00507E6D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options are best?  What is the difference between </w:t>
      </w:r>
      <w:r w:rsidR="007C11EE" w:rsidRPr="00091B32">
        <w:rPr>
          <w:rFonts w:ascii="Calibri" w:hAnsi="Calibri"/>
          <w:b/>
          <w:color w:val="0070C0"/>
          <w:sz w:val="32"/>
          <w:szCs w:val="32"/>
          <w:lang w:val="en-CA"/>
        </w:rPr>
        <w:t>Campaign Manager,</w:t>
      </w:r>
      <w:r w:rsidR="0004225F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 </w:t>
      </w:r>
      <w:r w:rsidR="00507E6D" w:rsidRPr="00091B32">
        <w:rPr>
          <w:rFonts w:ascii="Calibri" w:hAnsi="Calibri"/>
          <w:b/>
          <w:color w:val="0070C0"/>
          <w:sz w:val="32"/>
          <w:szCs w:val="32"/>
          <w:lang w:val="en-CA"/>
        </w:rPr>
        <w:t>Constant Contact</w:t>
      </w:r>
      <w:r w:rsidR="00870F9A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 and Mail Chimp</w:t>
      </w:r>
      <w:r w:rsidR="00507E6D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? </w:t>
      </w:r>
    </w:p>
    <w:p w14:paraId="6E1CF7DA" w14:textId="77777777" w:rsidR="00507E6D" w:rsidRPr="00285824" w:rsidRDefault="00507E6D" w:rsidP="00285824">
      <w:pPr>
        <w:outlineLvl w:val="0"/>
        <w:rPr>
          <w:rFonts w:ascii="Calibri" w:hAnsi="Calibri"/>
          <w:lang w:val="en-CA"/>
        </w:rPr>
      </w:pPr>
    </w:p>
    <w:p w14:paraId="2B5DDFB0" w14:textId="31E54D10" w:rsidR="00870F9A" w:rsidRDefault="00D126E6" w:rsidP="00285824">
      <w:pPr>
        <w:outlineLvl w:val="0"/>
        <w:rPr>
          <w:rFonts w:ascii="Calibri" w:hAnsi="Calibri"/>
          <w:lang w:val="en-CA"/>
        </w:rPr>
      </w:pPr>
      <w:hyperlink r:id="rId15" w:history="1">
        <w:r w:rsidR="0004225F" w:rsidRPr="00285824">
          <w:rPr>
            <w:rStyle w:val="Hyperlink"/>
            <w:rFonts w:ascii="Calibri" w:hAnsi="Calibri"/>
            <w:lang w:val="en-CA"/>
          </w:rPr>
          <w:t>Campaign Monitor</w:t>
        </w:r>
      </w:hyperlink>
      <w:r w:rsidR="0004225F" w:rsidRPr="00285824">
        <w:rPr>
          <w:rFonts w:ascii="Calibri" w:hAnsi="Calibri"/>
          <w:lang w:val="en-CA"/>
        </w:rPr>
        <w:t xml:space="preserve"> </w:t>
      </w:r>
      <w:r w:rsidR="00974922" w:rsidRPr="00285824">
        <w:rPr>
          <w:rFonts w:ascii="Calibri" w:hAnsi="Calibri"/>
          <w:lang w:val="en-CA"/>
        </w:rPr>
        <w:t xml:space="preserve">(used by Doctors of BC </w:t>
      </w:r>
      <w:r w:rsidR="00870F9A" w:rsidRPr="00285824">
        <w:rPr>
          <w:rFonts w:ascii="Calibri" w:hAnsi="Calibri"/>
          <w:lang w:val="en-CA"/>
        </w:rPr>
        <w:t>groups and Divisions</w:t>
      </w:r>
      <w:r w:rsidR="00974922" w:rsidRPr="00285824">
        <w:rPr>
          <w:rFonts w:ascii="Calibri" w:hAnsi="Calibri"/>
          <w:lang w:val="en-CA"/>
        </w:rPr>
        <w:t xml:space="preserve">) </w:t>
      </w:r>
      <w:r w:rsidR="007C11EE" w:rsidRPr="00285824">
        <w:rPr>
          <w:rFonts w:ascii="Calibri" w:hAnsi="Calibri"/>
          <w:lang w:val="en-CA"/>
        </w:rPr>
        <w:t>and</w:t>
      </w:r>
      <w:r w:rsidR="0004225F" w:rsidRPr="00285824">
        <w:rPr>
          <w:rFonts w:ascii="Calibri" w:hAnsi="Calibri"/>
          <w:lang w:val="en-CA"/>
        </w:rPr>
        <w:t xml:space="preserve"> </w:t>
      </w:r>
      <w:hyperlink r:id="rId16" w:history="1">
        <w:r w:rsidR="00507E6D" w:rsidRPr="00285824">
          <w:rPr>
            <w:rStyle w:val="Hyperlink"/>
            <w:rFonts w:ascii="Calibri" w:hAnsi="Calibri"/>
            <w:lang w:val="en-CA"/>
          </w:rPr>
          <w:t>Constant Contact</w:t>
        </w:r>
      </w:hyperlink>
      <w:r w:rsidR="00507E6D" w:rsidRPr="00285824">
        <w:rPr>
          <w:rFonts w:ascii="Calibri" w:hAnsi="Calibri"/>
          <w:lang w:val="en-CA"/>
        </w:rPr>
        <w:t xml:space="preserve"> </w:t>
      </w:r>
      <w:r w:rsidR="00870F9A" w:rsidRPr="00285824">
        <w:rPr>
          <w:rFonts w:ascii="Calibri" w:hAnsi="Calibri"/>
          <w:lang w:val="en-CA"/>
        </w:rPr>
        <w:t xml:space="preserve">are cloud-based services </w:t>
      </w:r>
      <w:r w:rsidR="007C11EE" w:rsidRPr="00285824">
        <w:rPr>
          <w:rFonts w:ascii="Calibri" w:hAnsi="Calibri"/>
          <w:lang w:val="en-CA"/>
        </w:rPr>
        <w:t>to which</w:t>
      </w:r>
      <w:r w:rsidR="00870F9A" w:rsidRPr="00285824">
        <w:rPr>
          <w:rFonts w:ascii="Calibri" w:hAnsi="Calibri"/>
          <w:lang w:val="en-CA"/>
        </w:rPr>
        <w:t xml:space="preserve"> you subscribe </w:t>
      </w:r>
      <w:r w:rsidR="00EA3CD8" w:rsidRPr="00285824">
        <w:rPr>
          <w:rFonts w:ascii="Calibri" w:hAnsi="Calibri"/>
          <w:lang w:val="en-CA"/>
        </w:rPr>
        <w:t xml:space="preserve">on a </w:t>
      </w:r>
      <w:r w:rsidR="00870F9A" w:rsidRPr="00285824">
        <w:rPr>
          <w:rFonts w:ascii="Calibri" w:hAnsi="Calibri"/>
          <w:lang w:val="en-CA"/>
        </w:rPr>
        <w:t>monthly</w:t>
      </w:r>
      <w:r w:rsidR="00EA3CD8" w:rsidRPr="00285824">
        <w:rPr>
          <w:rFonts w:ascii="Calibri" w:hAnsi="Calibri"/>
          <w:lang w:val="en-CA"/>
        </w:rPr>
        <w:t xml:space="preserve"> basis</w:t>
      </w:r>
      <w:r w:rsidR="00870F9A" w:rsidRPr="00285824">
        <w:rPr>
          <w:rFonts w:ascii="Calibri" w:hAnsi="Calibri"/>
          <w:lang w:val="en-CA"/>
        </w:rPr>
        <w:t xml:space="preserve"> for a reasonable cost</w:t>
      </w:r>
      <w:r w:rsidR="00B72FAF" w:rsidRPr="00285824">
        <w:rPr>
          <w:rFonts w:ascii="Calibri" w:hAnsi="Calibri"/>
          <w:lang w:val="en-CA"/>
        </w:rPr>
        <w:t>. They enable</w:t>
      </w:r>
      <w:r w:rsidR="00870F9A" w:rsidRPr="00285824">
        <w:rPr>
          <w:rFonts w:ascii="Calibri" w:hAnsi="Calibri"/>
          <w:lang w:val="en-CA"/>
        </w:rPr>
        <w:t xml:space="preserve"> you to send</w:t>
      </w:r>
      <w:r w:rsidR="00507E6D" w:rsidRPr="00285824">
        <w:rPr>
          <w:rFonts w:ascii="Calibri" w:hAnsi="Calibri"/>
          <w:lang w:val="en-CA"/>
        </w:rPr>
        <w:t xml:space="preserve"> </w:t>
      </w:r>
      <w:r w:rsidR="00EA3CD8" w:rsidRPr="00285824">
        <w:rPr>
          <w:rFonts w:ascii="Calibri" w:hAnsi="Calibri"/>
          <w:lang w:val="en-CA"/>
        </w:rPr>
        <w:t>e-mails in bulk, and issue surveys and event invitations</w:t>
      </w:r>
      <w:r w:rsidR="00870F9A" w:rsidRPr="00285824">
        <w:rPr>
          <w:rFonts w:ascii="Calibri" w:hAnsi="Calibri"/>
          <w:lang w:val="en-CA"/>
        </w:rPr>
        <w:t xml:space="preserve"> for an extra cost</w:t>
      </w:r>
      <w:r w:rsidR="0004225F" w:rsidRPr="00285824">
        <w:rPr>
          <w:rFonts w:ascii="Calibri" w:hAnsi="Calibri"/>
          <w:lang w:val="en-CA"/>
        </w:rPr>
        <w:t xml:space="preserve">. </w:t>
      </w:r>
      <w:r w:rsidR="00870F9A" w:rsidRPr="00285824">
        <w:rPr>
          <w:rFonts w:ascii="Calibri" w:hAnsi="Calibri"/>
          <w:lang w:val="en-CA"/>
        </w:rPr>
        <w:t xml:space="preserve"> You can try a free version</w:t>
      </w:r>
      <w:r w:rsidR="007C11EE" w:rsidRPr="00285824">
        <w:rPr>
          <w:rFonts w:ascii="Calibri" w:hAnsi="Calibri"/>
          <w:lang w:val="en-CA"/>
        </w:rPr>
        <w:t xml:space="preserve"> </w:t>
      </w:r>
      <w:r w:rsidR="00870F9A" w:rsidRPr="00285824">
        <w:rPr>
          <w:rFonts w:ascii="Calibri" w:hAnsi="Calibri"/>
          <w:lang w:val="en-CA"/>
        </w:rPr>
        <w:t>before making your purchase.</w:t>
      </w:r>
    </w:p>
    <w:p w14:paraId="2699CE66" w14:textId="77777777" w:rsidR="0096689E" w:rsidRDefault="0096689E" w:rsidP="00285824">
      <w:pPr>
        <w:outlineLvl w:val="0"/>
        <w:rPr>
          <w:rFonts w:ascii="Calibri" w:hAnsi="Calibri"/>
          <w:lang w:val="en-CA"/>
        </w:rPr>
      </w:pPr>
    </w:p>
    <w:p w14:paraId="2A10CE22" w14:textId="6B1C5917" w:rsidR="0096689E" w:rsidRPr="0096689E" w:rsidRDefault="0096689E" w:rsidP="0096689E">
      <w:pPr>
        <w:outlineLvl w:val="0"/>
        <w:rPr>
          <w:rFonts w:ascii="Calibri" w:hAnsi="Calibri"/>
          <w:b/>
          <w:color w:val="000000" w:themeColor="text1"/>
          <w:lang w:val="en-CA"/>
        </w:rPr>
      </w:pPr>
      <w:r>
        <w:rPr>
          <w:rFonts w:ascii="Calibri" w:hAnsi="Calibri"/>
          <w:color w:val="000000" w:themeColor="text1"/>
          <w:lang w:val="en-CA"/>
        </w:rPr>
        <w:t>These services</w:t>
      </w:r>
      <w:r w:rsidRPr="0096689E">
        <w:rPr>
          <w:rFonts w:ascii="Calibri" w:hAnsi="Calibri"/>
          <w:color w:val="000000" w:themeColor="text1"/>
          <w:lang w:val="en-CA"/>
        </w:rPr>
        <w:t xml:space="preserve"> provide feedback and analytics about the effectiveness of your e-mail communication: </w:t>
      </w:r>
      <w:r>
        <w:rPr>
          <w:rFonts w:ascii="Calibri" w:hAnsi="Calibri"/>
          <w:color w:val="000000" w:themeColor="text1"/>
          <w:lang w:val="en-CA"/>
        </w:rPr>
        <w:t>you can see</w:t>
      </w:r>
      <w:r w:rsidRPr="0096689E">
        <w:rPr>
          <w:rFonts w:ascii="Calibri" w:hAnsi="Calibri"/>
          <w:color w:val="000000" w:themeColor="text1"/>
          <w:lang w:val="en-CA"/>
        </w:rPr>
        <w:t xml:space="preserve"> who has opened it or not, what e-mails are bouncing, and what links are the most popular.</w:t>
      </w:r>
    </w:p>
    <w:p w14:paraId="59290A6D" w14:textId="77777777" w:rsidR="00870F9A" w:rsidRPr="00285824" w:rsidRDefault="00870F9A" w:rsidP="00285824">
      <w:pPr>
        <w:outlineLvl w:val="0"/>
        <w:rPr>
          <w:rFonts w:ascii="Calibri" w:hAnsi="Calibri"/>
          <w:lang w:val="en-CA"/>
        </w:rPr>
      </w:pPr>
    </w:p>
    <w:p w14:paraId="7462E216" w14:textId="78B39CF6" w:rsidR="007E00A2" w:rsidRDefault="00D126E6" w:rsidP="00812707">
      <w:pPr>
        <w:outlineLvl w:val="0"/>
        <w:rPr>
          <w:rFonts w:ascii="Calibri" w:hAnsi="Calibri"/>
          <w:color w:val="4472C4" w:themeColor="accent1"/>
          <w:u w:val="single"/>
          <w:lang w:val="en-CA"/>
        </w:rPr>
      </w:pPr>
      <w:hyperlink r:id="rId17" w:history="1">
        <w:r w:rsidR="002D4365" w:rsidRPr="00285824">
          <w:rPr>
            <w:rStyle w:val="Hyperlink"/>
            <w:rFonts w:ascii="Calibri" w:hAnsi="Calibri"/>
            <w:lang w:val="en-CA"/>
          </w:rPr>
          <w:t>MailChimp</w:t>
        </w:r>
      </w:hyperlink>
      <w:r w:rsidR="005746AA">
        <w:rPr>
          <w:rFonts w:ascii="Calibri" w:hAnsi="Calibri"/>
          <w:lang w:val="en-CA"/>
        </w:rPr>
        <w:t xml:space="preserve"> is another platform</w:t>
      </w:r>
      <w:r w:rsidR="0068409C">
        <w:rPr>
          <w:rFonts w:ascii="Calibri" w:hAnsi="Calibri"/>
          <w:lang w:val="en-CA"/>
        </w:rPr>
        <w:t xml:space="preserve"> </w:t>
      </w:r>
      <w:r w:rsidR="002D4365" w:rsidRPr="00285824">
        <w:rPr>
          <w:rFonts w:ascii="Calibri" w:hAnsi="Calibri"/>
          <w:lang w:val="en-CA"/>
        </w:rPr>
        <w:t xml:space="preserve">often used because it is free of charge </w:t>
      </w:r>
      <w:r w:rsidR="005746AA">
        <w:rPr>
          <w:rFonts w:ascii="Calibri" w:hAnsi="Calibri"/>
          <w:lang w:val="en-CA"/>
        </w:rPr>
        <w:t>for</w:t>
      </w:r>
      <w:r w:rsidR="002D4365">
        <w:rPr>
          <w:rFonts w:ascii="Calibri" w:hAnsi="Calibri"/>
          <w:lang w:val="en-CA"/>
        </w:rPr>
        <w:t xml:space="preserve"> some</w:t>
      </w:r>
      <w:r w:rsidR="002D4365" w:rsidRPr="00285824">
        <w:rPr>
          <w:rFonts w:ascii="Calibri" w:hAnsi="Calibri"/>
          <w:lang w:val="en-CA"/>
        </w:rPr>
        <w:t xml:space="preserve"> templates and functions</w:t>
      </w:r>
      <w:r w:rsidR="002D4365">
        <w:rPr>
          <w:rFonts w:ascii="Calibri" w:hAnsi="Calibri"/>
          <w:lang w:val="en-CA"/>
        </w:rPr>
        <w:t>. H</w:t>
      </w:r>
      <w:r w:rsidR="002D4365" w:rsidRPr="00285824">
        <w:rPr>
          <w:rFonts w:ascii="Calibri" w:hAnsi="Calibri"/>
          <w:lang w:val="en-CA"/>
        </w:rPr>
        <w:t>owever, the Doctors of BC Technology Office has privacy concerns for your consideration</w:t>
      </w:r>
      <w:r w:rsidR="00812707">
        <w:rPr>
          <w:rFonts w:ascii="Calibri" w:hAnsi="Calibri"/>
          <w:lang w:val="en-CA"/>
        </w:rPr>
        <w:t xml:space="preserve"> which are explained here: </w:t>
      </w:r>
      <w:hyperlink r:id="rId18" w:history="1">
        <w:r w:rsidR="00D96518" w:rsidRPr="00EB7AB0">
          <w:rPr>
            <w:rStyle w:val="Hyperlink"/>
            <w:rFonts w:ascii="Calibri" w:hAnsi="Calibri"/>
            <w:lang w:val="en-CA"/>
          </w:rPr>
          <w:t>www.facilityengagement.ca/engagement-and-communications &gt; Communications Planning &gt; “Communicating by Email - Options and Tips ”</w:t>
        </w:r>
      </w:hyperlink>
    </w:p>
    <w:p w14:paraId="2AFB3128" w14:textId="77777777" w:rsidR="003C5BFC" w:rsidRPr="00285824" w:rsidRDefault="003C5BFC" w:rsidP="00285824">
      <w:pPr>
        <w:outlineLvl w:val="0"/>
        <w:rPr>
          <w:rFonts w:ascii="Calibri" w:eastAsia="Times New Roman" w:hAnsi="Calibri" w:cs="Times New Roman"/>
          <w:b/>
        </w:rPr>
      </w:pPr>
    </w:p>
    <w:p w14:paraId="146FD288" w14:textId="07A46C0E" w:rsidR="00091B32" w:rsidRDefault="000F6501" w:rsidP="005746AA">
      <w:pPr>
        <w:rPr>
          <w:rFonts w:ascii="Calibri" w:hAnsi="Calibri"/>
          <w:b/>
          <w:color w:val="0070C0"/>
          <w:sz w:val="32"/>
          <w:szCs w:val="32"/>
          <w:lang w:val="en-CA"/>
        </w:rPr>
      </w:pP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>Facility Engagement and Divisions of Family Practice</w:t>
      </w:r>
    </w:p>
    <w:p w14:paraId="119FBB9A" w14:textId="77777777" w:rsidR="002B6077" w:rsidRPr="005746AA" w:rsidRDefault="002B6077" w:rsidP="005746AA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4E4D1D7E" w14:textId="0482A27E" w:rsidR="00870F9A" w:rsidRPr="005746AA" w:rsidRDefault="00577664" w:rsidP="005746AA">
      <w:pPr>
        <w:pStyle w:val="ListParagraph"/>
        <w:numPr>
          <w:ilvl w:val="0"/>
          <w:numId w:val="26"/>
        </w:numPr>
        <w:outlineLvl w:val="0"/>
        <w:rPr>
          <w:rFonts w:ascii="Calibri" w:hAnsi="Calibri"/>
          <w:b/>
          <w:i/>
          <w:color w:val="0070C0"/>
          <w:lang w:val="en-CA"/>
        </w:rPr>
      </w:pPr>
      <w:r w:rsidRPr="005746AA">
        <w:rPr>
          <w:rFonts w:ascii="Calibri" w:hAnsi="Calibri"/>
          <w:b/>
          <w:i/>
          <w:color w:val="0070C0"/>
          <w:lang w:val="en-CA"/>
        </w:rPr>
        <w:t>How do you communicate with physicians doing the same work</w:t>
      </w:r>
      <w:r w:rsidR="00870F9A" w:rsidRPr="005746AA">
        <w:rPr>
          <w:rFonts w:ascii="Calibri" w:hAnsi="Calibri"/>
          <w:b/>
          <w:i/>
          <w:color w:val="0070C0"/>
          <w:lang w:val="en-CA"/>
        </w:rPr>
        <w:t>?</w:t>
      </w:r>
    </w:p>
    <w:p w14:paraId="10F5D64F" w14:textId="3537AB1D" w:rsidR="00DA7BAA" w:rsidRPr="005746AA" w:rsidRDefault="00091B32" w:rsidP="005746AA">
      <w:pPr>
        <w:pStyle w:val="ListParagraph"/>
        <w:numPr>
          <w:ilvl w:val="0"/>
          <w:numId w:val="26"/>
        </w:numPr>
        <w:outlineLvl w:val="0"/>
        <w:rPr>
          <w:rFonts w:ascii="Calibri" w:hAnsi="Calibri"/>
          <w:b/>
          <w:lang w:val="en-CA"/>
        </w:rPr>
      </w:pPr>
      <w:r w:rsidRPr="005746AA">
        <w:rPr>
          <w:rFonts w:ascii="Calibri" w:hAnsi="Calibri"/>
          <w:b/>
          <w:i/>
          <w:color w:val="0070C0"/>
          <w:lang w:val="en-CA"/>
        </w:rPr>
        <w:t>What messages information is available</w:t>
      </w:r>
      <w:r w:rsidR="00870F9A" w:rsidRPr="005746AA">
        <w:rPr>
          <w:rFonts w:ascii="Calibri" w:hAnsi="Calibri"/>
          <w:b/>
          <w:i/>
          <w:color w:val="0070C0"/>
          <w:lang w:val="en-CA"/>
        </w:rPr>
        <w:t xml:space="preserve"> about</w:t>
      </w:r>
      <w:r w:rsidRPr="005746AA">
        <w:rPr>
          <w:rFonts w:ascii="Calibri" w:hAnsi="Calibri"/>
          <w:b/>
          <w:i/>
          <w:color w:val="0070C0"/>
          <w:lang w:val="en-CA"/>
        </w:rPr>
        <w:t xml:space="preserve"> communicating</w:t>
      </w:r>
      <w:r w:rsidR="00870F9A" w:rsidRPr="005746AA">
        <w:rPr>
          <w:rFonts w:ascii="Calibri" w:hAnsi="Calibri"/>
          <w:b/>
          <w:i/>
          <w:color w:val="0070C0"/>
          <w:lang w:val="en-CA"/>
        </w:rPr>
        <w:t xml:space="preserve"> Facility Engagement</w:t>
      </w:r>
      <w:r w:rsidR="00DA7BAA" w:rsidRPr="005746AA">
        <w:rPr>
          <w:rFonts w:ascii="Calibri" w:hAnsi="Calibri"/>
          <w:b/>
          <w:i/>
          <w:color w:val="0070C0"/>
          <w:lang w:val="en-CA"/>
        </w:rPr>
        <w:t xml:space="preserve"> </w:t>
      </w:r>
      <w:r w:rsidR="00870F9A" w:rsidRPr="005746AA">
        <w:rPr>
          <w:rFonts w:ascii="Calibri" w:hAnsi="Calibri"/>
          <w:b/>
          <w:i/>
          <w:color w:val="0070C0"/>
          <w:lang w:val="en-CA"/>
        </w:rPr>
        <w:t>in relation to Divisions?</w:t>
      </w:r>
      <w:r w:rsidR="003C5BFC" w:rsidRPr="005746AA">
        <w:rPr>
          <w:rFonts w:ascii="Calibri" w:hAnsi="Calibri"/>
          <w:b/>
          <w:lang w:val="en-CA"/>
        </w:rPr>
        <w:br/>
      </w:r>
    </w:p>
    <w:p w14:paraId="41867698" w14:textId="6AD003DA" w:rsidR="00AF17B9" w:rsidRPr="00285824" w:rsidRDefault="00B947EB" w:rsidP="00285824">
      <w:pPr>
        <w:rPr>
          <w:rFonts w:ascii="Calibri" w:hAnsi="Calibri" w:cs="Times New Roman"/>
          <w:color w:val="232323"/>
        </w:rPr>
      </w:pPr>
      <w:r>
        <w:rPr>
          <w:rFonts w:ascii="Calibri" w:hAnsi="Calibri" w:cs="Times New Roman"/>
          <w:color w:val="232323"/>
        </w:rPr>
        <w:t>One-on-one / face to face</w:t>
      </w:r>
      <w:r w:rsidR="00B72FAF" w:rsidRPr="00285824">
        <w:rPr>
          <w:rFonts w:ascii="Calibri" w:hAnsi="Calibri" w:cs="Times New Roman"/>
          <w:color w:val="232323"/>
        </w:rPr>
        <w:t xml:space="preserve"> </w:t>
      </w:r>
      <w:r>
        <w:rPr>
          <w:rFonts w:ascii="Calibri" w:hAnsi="Calibri" w:cs="Times New Roman"/>
          <w:color w:val="232323"/>
        </w:rPr>
        <w:t xml:space="preserve">communication </w:t>
      </w:r>
      <w:r w:rsidR="00B72FAF" w:rsidRPr="00285824">
        <w:rPr>
          <w:rFonts w:ascii="Calibri" w:hAnsi="Calibri" w:cs="Times New Roman"/>
          <w:color w:val="232323"/>
        </w:rPr>
        <w:t>is key.  S</w:t>
      </w:r>
      <w:r w:rsidR="00AF17B9" w:rsidRPr="00285824">
        <w:rPr>
          <w:rFonts w:ascii="Calibri" w:hAnsi="Calibri" w:cs="Times New Roman"/>
          <w:color w:val="232323"/>
        </w:rPr>
        <w:t>ome suggestions so far:</w:t>
      </w:r>
    </w:p>
    <w:p w14:paraId="549B94EC" w14:textId="4FCF403E" w:rsidR="00AF17B9" w:rsidRPr="00285824" w:rsidRDefault="00AF17B9" w:rsidP="00285824">
      <w:pPr>
        <w:pStyle w:val="ListParagraph"/>
        <w:numPr>
          <w:ilvl w:val="0"/>
          <w:numId w:val="7"/>
        </w:numPr>
        <w:contextualSpacing w:val="0"/>
        <w:rPr>
          <w:rFonts w:ascii="Calibri" w:hAnsi="Calibri" w:cs="Times New Roman"/>
          <w:color w:val="232323"/>
        </w:rPr>
      </w:pPr>
      <w:r w:rsidRPr="00285824">
        <w:rPr>
          <w:rFonts w:ascii="Calibri" w:hAnsi="Calibri" w:cs="Times New Roman"/>
          <w:color w:val="232323"/>
        </w:rPr>
        <w:t xml:space="preserve">Regular meetings </w:t>
      </w:r>
      <w:r w:rsidR="00B72FAF" w:rsidRPr="00285824">
        <w:rPr>
          <w:rFonts w:ascii="Calibri" w:hAnsi="Calibri" w:cs="Times New Roman"/>
          <w:color w:val="232323"/>
        </w:rPr>
        <w:t>in person, or by</w:t>
      </w:r>
      <w:r w:rsidRPr="00285824">
        <w:rPr>
          <w:rFonts w:ascii="Calibri" w:hAnsi="Calibri" w:cs="Times New Roman"/>
          <w:color w:val="232323"/>
        </w:rPr>
        <w:t xml:space="preserve"> teleconference (for doctors </w:t>
      </w:r>
      <w:r w:rsidR="00B76D8F">
        <w:rPr>
          <w:rFonts w:ascii="Calibri" w:hAnsi="Calibri" w:cs="Times New Roman"/>
          <w:color w:val="232323"/>
        </w:rPr>
        <w:t xml:space="preserve">located </w:t>
      </w:r>
      <w:r w:rsidRPr="00285824">
        <w:rPr>
          <w:rFonts w:ascii="Calibri" w:hAnsi="Calibri" w:cs="Times New Roman"/>
          <w:color w:val="232323"/>
        </w:rPr>
        <w:t xml:space="preserve">around regions) between Facility Engagement Leads and </w:t>
      </w:r>
      <w:r w:rsidR="00B72FAF" w:rsidRPr="00285824">
        <w:rPr>
          <w:rFonts w:ascii="Calibri" w:hAnsi="Calibri" w:cs="Times New Roman"/>
          <w:color w:val="232323"/>
        </w:rPr>
        <w:t xml:space="preserve">Division of Family Practice ED / Physician leads </w:t>
      </w:r>
      <w:r w:rsidR="005746AA">
        <w:rPr>
          <w:rFonts w:ascii="Calibri" w:hAnsi="Calibri" w:cs="Times New Roman"/>
          <w:color w:val="232323"/>
        </w:rPr>
        <w:t xml:space="preserve">as well as HA regional reps </w:t>
      </w:r>
      <w:r w:rsidR="00B72FAF" w:rsidRPr="00285824">
        <w:rPr>
          <w:rFonts w:ascii="Calibri" w:hAnsi="Calibri" w:cs="Times New Roman"/>
          <w:color w:val="232323"/>
        </w:rPr>
        <w:t>to discuss what is different, and where the work overlaps.</w:t>
      </w:r>
      <w:r w:rsidRPr="00285824">
        <w:rPr>
          <w:rFonts w:ascii="Calibri" w:hAnsi="Calibri" w:cs="Times New Roman"/>
          <w:color w:val="232323"/>
        </w:rPr>
        <w:t xml:space="preserve"> </w:t>
      </w:r>
      <w:r w:rsidRPr="00285824">
        <w:rPr>
          <w:rFonts w:ascii="Calibri" w:hAnsi="Calibri" w:cs="Times New Roman"/>
          <w:color w:val="232323"/>
        </w:rPr>
        <w:br/>
      </w:r>
    </w:p>
    <w:p w14:paraId="56BA0A0E" w14:textId="297FA1B8" w:rsidR="00AF17B9" w:rsidRPr="00285824" w:rsidRDefault="00B72FAF" w:rsidP="00285824">
      <w:pPr>
        <w:pStyle w:val="ListParagraph"/>
        <w:numPr>
          <w:ilvl w:val="0"/>
          <w:numId w:val="7"/>
        </w:numPr>
        <w:contextualSpacing w:val="0"/>
        <w:rPr>
          <w:rFonts w:ascii="Calibri" w:hAnsi="Calibri" w:cs="Times New Roman"/>
          <w:color w:val="232323"/>
        </w:rPr>
      </w:pPr>
      <w:r w:rsidRPr="00285824">
        <w:rPr>
          <w:rFonts w:ascii="Calibri" w:hAnsi="Calibri" w:cs="Times New Roman"/>
          <w:color w:val="232323"/>
        </w:rPr>
        <w:t xml:space="preserve">To reach </w:t>
      </w:r>
      <w:r w:rsidR="00AF17B9" w:rsidRPr="00285824">
        <w:rPr>
          <w:rFonts w:ascii="Calibri" w:hAnsi="Calibri" w:cs="Times New Roman"/>
          <w:color w:val="232323"/>
        </w:rPr>
        <w:t xml:space="preserve">physician </w:t>
      </w:r>
      <w:r w:rsidRPr="00285824">
        <w:rPr>
          <w:rFonts w:ascii="Calibri" w:hAnsi="Calibri" w:cs="Times New Roman"/>
          <w:color w:val="232323"/>
        </w:rPr>
        <w:t>members who are not directly involved</w:t>
      </w:r>
      <w:r w:rsidR="005746AA">
        <w:rPr>
          <w:rFonts w:ascii="Calibri" w:hAnsi="Calibri" w:cs="Times New Roman"/>
          <w:color w:val="232323"/>
        </w:rPr>
        <w:t>,</w:t>
      </w:r>
      <w:r w:rsidRPr="00285824">
        <w:rPr>
          <w:rFonts w:ascii="Calibri" w:hAnsi="Calibri" w:cs="Times New Roman"/>
          <w:color w:val="232323"/>
        </w:rPr>
        <w:t xml:space="preserve"> but work both in primary care and hospital roles, </w:t>
      </w:r>
      <w:r w:rsidR="00AF17B9" w:rsidRPr="00285824">
        <w:rPr>
          <w:rFonts w:ascii="Calibri" w:hAnsi="Calibri" w:cs="Times New Roman"/>
          <w:color w:val="232323"/>
        </w:rPr>
        <w:t xml:space="preserve">some </w:t>
      </w:r>
      <w:r w:rsidRPr="00285824">
        <w:rPr>
          <w:rFonts w:ascii="Calibri" w:hAnsi="Calibri" w:cs="Times New Roman"/>
          <w:color w:val="232323"/>
        </w:rPr>
        <w:t xml:space="preserve">MSAs and </w:t>
      </w:r>
      <w:r w:rsidR="00AF17B9" w:rsidRPr="00285824">
        <w:rPr>
          <w:rFonts w:ascii="Calibri" w:hAnsi="Calibri" w:cs="Times New Roman"/>
          <w:color w:val="232323"/>
        </w:rPr>
        <w:t xml:space="preserve">Divisions are </w:t>
      </w:r>
      <w:r w:rsidR="00B947EB">
        <w:rPr>
          <w:rFonts w:ascii="Calibri" w:hAnsi="Calibri" w:cs="Times New Roman"/>
          <w:color w:val="232323"/>
        </w:rPr>
        <w:t>adding</w:t>
      </w:r>
      <w:r w:rsidR="00AF17B9" w:rsidRPr="00285824">
        <w:rPr>
          <w:rFonts w:ascii="Calibri" w:hAnsi="Calibri" w:cs="Times New Roman"/>
          <w:color w:val="232323"/>
        </w:rPr>
        <w:t xml:space="preserve"> a</w:t>
      </w:r>
      <w:r w:rsidR="00B947EB">
        <w:rPr>
          <w:rFonts w:ascii="Calibri" w:hAnsi="Calibri" w:cs="Times New Roman"/>
          <w:color w:val="232323"/>
        </w:rPr>
        <w:t xml:space="preserve"> regular</w:t>
      </w:r>
      <w:r w:rsidR="00AF17B9" w:rsidRPr="00285824">
        <w:rPr>
          <w:rFonts w:ascii="Calibri" w:hAnsi="Calibri" w:cs="Times New Roman"/>
          <w:color w:val="232323"/>
        </w:rPr>
        <w:t xml:space="preserve"> Facility Engagement </w:t>
      </w:r>
      <w:r w:rsidR="00B947EB">
        <w:rPr>
          <w:rFonts w:ascii="Calibri" w:hAnsi="Calibri" w:cs="Times New Roman"/>
          <w:color w:val="232323"/>
        </w:rPr>
        <w:t>s</w:t>
      </w:r>
      <w:r w:rsidR="00AF17B9" w:rsidRPr="00285824">
        <w:rPr>
          <w:rFonts w:ascii="Calibri" w:hAnsi="Calibri" w:cs="Times New Roman"/>
          <w:color w:val="232323"/>
        </w:rPr>
        <w:t xml:space="preserve">ection in </w:t>
      </w:r>
      <w:r w:rsidRPr="00285824">
        <w:rPr>
          <w:rFonts w:ascii="Calibri" w:hAnsi="Calibri" w:cs="Times New Roman"/>
          <w:color w:val="232323"/>
        </w:rPr>
        <w:t>the Division’s</w:t>
      </w:r>
      <w:r w:rsidR="00AF17B9" w:rsidRPr="00285824">
        <w:rPr>
          <w:rFonts w:ascii="Calibri" w:hAnsi="Calibri" w:cs="Times New Roman"/>
          <w:color w:val="232323"/>
        </w:rPr>
        <w:t xml:space="preserve"> newsletter. </w:t>
      </w:r>
      <w:r w:rsidR="005746AA">
        <w:rPr>
          <w:rFonts w:ascii="Calibri" w:hAnsi="Calibri" w:cs="Times New Roman"/>
          <w:color w:val="232323"/>
        </w:rPr>
        <w:t>You should keep</w:t>
      </w:r>
      <w:r w:rsidRPr="00285824">
        <w:rPr>
          <w:rFonts w:ascii="Calibri" w:hAnsi="Calibri" w:cs="Times New Roman"/>
          <w:color w:val="232323"/>
        </w:rPr>
        <w:t xml:space="preserve"> members informed regularly. </w:t>
      </w:r>
      <w:r w:rsidR="00AF17B9" w:rsidRPr="00285824">
        <w:rPr>
          <w:rFonts w:ascii="Calibri" w:hAnsi="Calibri" w:cs="Times New Roman"/>
          <w:color w:val="232323"/>
        </w:rPr>
        <w:t xml:space="preserve"> </w:t>
      </w:r>
      <w:r w:rsidRPr="00285824">
        <w:rPr>
          <w:rFonts w:ascii="Calibri" w:hAnsi="Calibri" w:cs="Times New Roman"/>
          <w:color w:val="232323"/>
        </w:rPr>
        <w:t>Introduce the</w:t>
      </w:r>
      <w:r w:rsidR="00AF17B9" w:rsidRPr="00285824">
        <w:rPr>
          <w:rFonts w:ascii="Calibri" w:hAnsi="Calibri" w:cs="Times New Roman"/>
          <w:color w:val="232323"/>
        </w:rPr>
        <w:t xml:space="preserve"> working group, who </w:t>
      </w:r>
      <w:r w:rsidR="005746AA">
        <w:rPr>
          <w:rFonts w:ascii="Calibri" w:hAnsi="Calibri" w:cs="Times New Roman"/>
          <w:color w:val="232323"/>
        </w:rPr>
        <w:t>you are, and what you are doing</w:t>
      </w:r>
      <w:r w:rsidR="00AF17B9" w:rsidRPr="00285824">
        <w:rPr>
          <w:rFonts w:ascii="Calibri" w:hAnsi="Calibri" w:cs="Times New Roman"/>
          <w:color w:val="232323"/>
        </w:rPr>
        <w:t xml:space="preserve">; </w:t>
      </w:r>
      <w:r w:rsidRPr="00285824">
        <w:rPr>
          <w:rFonts w:ascii="Calibri" w:hAnsi="Calibri" w:cs="Times New Roman"/>
          <w:color w:val="232323"/>
        </w:rPr>
        <w:t>and follow with</w:t>
      </w:r>
      <w:r w:rsidR="00AF17B9" w:rsidRPr="00285824">
        <w:rPr>
          <w:rFonts w:ascii="Calibri" w:hAnsi="Calibri" w:cs="Times New Roman"/>
          <w:color w:val="232323"/>
        </w:rPr>
        <w:t xml:space="preserve"> updates about your work</w:t>
      </w:r>
      <w:r w:rsidR="005746AA">
        <w:rPr>
          <w:rFonts w:ascii="Calibri" w:hAnsi="Calibri" w:cs="Times New Roman"/>
          <w:color w:val="232323"/>
        </w:rPr>
        <w:t xml:space="preserve"> and progress</w:t>
      </w:r>
      <w:r w:rsidR="00AF17B9" w:rsidRPr="00285824">
        <w:rPr>
          <w:rFonts w:ascii="Calibri" w:hAnsi="Calibri" w:cs="Times New Roman"/>
          <w:color w:val="232323"/>
        </w:rPr>
        <w:t xml:space="preserve"> and the doctors involved.</w:t>
      </w:r>
    </w:p>
    <w:p w14:paraId="6DD9BB27" w14:textId="77777777" w:rsidR="00AF17B9" w:rsidRPr="00285824" w:rsidRDefault="00AF17B9" w:rsidP="00285824">
      <w:pPr>
        <w:rPr>
          <w:rFonts w:ascii="Calibri" w:hAnsi="Calibri" w:cs="Times New Roman"/>
          <w:color w:val="232323"/>
        </w:rPr>
      </w:pPr>
    </w:p>
    <w:p w14:paraId="55E45346" w14:textId="0E2EC9BB" w:rsidR="00AF17B9" w:rsidRPr="00B947EB" w:rsidRDefault="00B72FAF" w:rsidP="00B947EB">
      <w:pPr>
        <w:pStyle w:val="ListParagraph"/>
        <w:numPr>
          <w:ilvl w:val="0"/>
          <w:numId w:val="7"/>
        </w:numPr>
        <w:rPr>
          <w:rFonts w:ascii="Calibri" w:hAnsi="Calibri" w:cs="Times New Roman"/>
          <w:color w:val="232323"/>
        </w:rPr>
      </w:pPr>
      <w:r w:rsidRPr="00B947EB">
        <w:rPr>
          <w:rFonts w:ascii="Calibri" w:hAnsi="Calibri" w:cs="Times New Roman"/>
          <w:color w:val="232323"/>
        </w:rPr>
        <w:t>M</w:t>
      </w:r>
      <w:r w:rsidR="00644E21" w:rsidRPr="00B947EB">
        <w:rPr>
          <w:rFonts w:ascii="Calibri" w:hAnsi="Calibri" w:cs="Times New Roman"/>
          <w:color w:val="232323"/>
        </w:rPr>
        <w:t>ore comprehensive m</w:t>
      </w:r>
      <w:r w:rsidRPr="00B947EB">
        <w:rPr>
          <w:rFonts w:ascii="Calibri" w:hAnsi="Calibri" w:cs="Times New Roman"/>
          <w:color w:val="232323"/>
        </w:rPr>
        <w:t>essage</w:t>
      </w:r>
      <w:r w:rsidR="00644E21" w:rsidRPr="00B947EB">
        <w:rPr>
          <w:rFonts w:ascii="Calibri" w:hAnsi="Calibri" w:cs="Times New Roman"/>
          <w:color w:val="232323"/>
        </w:rPr>
        <w:t>s</w:t>
      </w:r>
      <w:r w:rsidR="00B85A83">
        <w:rPr>
          <w:rFonts w:ascii="Calibri" w:hAnsi="Calibri" w:cs="Times New Roman"/>
          <w:color w:val="232323"/>
        </w:rPr>
        <w:t xml:space="preserve"> and guidance</w:t>
      </w:r>
      <w:r w:rsidR="00644E21" w:rsidRPr="00B947EB">
        <w:rPr>
          <w:rFonts w:ascii="Calibri" w:hAnsi="Calibri" w:cs="Times New Roman"/>
          <w:color w:val="232323"/>
        </w:rPr>
        <w:t xml:space="preserve"> about FE </w:t>
      </w:r>
      <w:r w:rsidR="00B85A83">
        <w:rPr>
          <w:rFonts w:ascii="Calibri" w:hAnsi="Calibri" w:cs="Times New Roman"/>
          <w:color w:val="232323"/>
        </w:rPr>
        <w:t>and</w:t>
      </w:r>
      <w:r w:rsidR="00644E21" w:rsidRPr="00B947EB">
        <w:rPr>
          <w:rFonts w:ascii="Calibri" w:hAnsi="Calibri" w:cs="Times New Roman"/>
          <w:color w:val="232323"/>
        </w:rPr>
        <w:t xml:space="preserve"> Division</w:t>
      </w:r>
      <w:r w:rsidR="00B85A83">
        <w:rPr>
          <w:rFonts w:ascii="Calibri" w:hAnsi="Calibri" w:cs="Times New Roman"/>
          <w:color w:val="232323"/>
        </w:rPr>
        <w:t>s</w:t>
      </w:r>
      <w:r w:rsidR="00644E21" w:rsidRPr="00B947EB">
        <w:rPr>
          <w:rFonts w:ascii="Calibri" w:hAnsi="Calibri" w:cs="Times New Roman"/>
          <w:color w:val="232323"/>
        </w:rPr>
        <w:t xml:space="preserve"> work </w:t>
      </w:r>
      <w:r w:rsidR="00B85A83">
        <w:rPr>
          <w:rFonts w:ascii="Calibri" w:hAnsi="Calibri" w:cs="Times New Roman"/>
          <w:color w:val="232323"/>
        </w:rPr>
        <w:t>is</w:t>
      </w:r>
      <w:r w:rsidR="00644E21" w:rsidRPr="00B947EB">
        <w:rPr>
          <w:rFonts w:ascii="Calibri" w:hAnsi="Calibri" w:cs="Times New Roman"/>
          <w:color w:val="232323"/>
        </w:rPr>
        <w:t xml:space="preserve"> being prepared and will be shared soon.</w:t>
      </w:r>
    </w:p>
    <w:p w14:paraId="1120BC29" w14:textId="77777777" w:rsidR="00DA7BAA" w:rsidRPr="00B85A83" w:rsidRDefault="00DA7BAA" w:rsidP="00285824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17EFF807" w14:textId="77777777" w:rsidR="00466F4F" w:rsidRDefault="00466F4F" w:rsidP="00285824">
      <w:pPr>
        <w:outlineLvl w:val="0"/>
        <w:rPr>
          <w:rFonts w:ascii="Calibri" w:hAnsi="Calibri"/>
          <w:b/>
          <w:sz w:val="28"/>
          <w:szCs w:val="28"/>
          <w:lang w:val="en-CA"/>
        </w:rPr>
      </w:pPr>
    </w:p>
    <w:p w14:paraId="2137FD73" w14:textId="2A0ECF4C" w:rsidR="00507E6D" w:rsidRPr="00F45A3A" w:rsidRDefault="00507E6D" w:rsidP="00F45A3A">
      <w:pPr>
        <w:outlineLvl w:val="0"/>
        <w:rPr>
          <w:rFonts w:ascii="Calibri" w:hAnsi="Calibri"/>
          <w:b/>
          <w:color w:val="0070C0"/>
          <w:sz w:val="32"/>
          <w:szCs w:val="32"/>
          <w:lang w:val="en-CA"/>
        </w:rPr>
      </w:pP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Where and how can </w:t>
      </w:r>
      <w:r w:rsidR="00466F4F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sites </w:t>
      </w:r>
      <w:r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order swag?  </w:t>
      </w:r>
      <w:r w:rsidR="00644E21" w:rsidRPr="00091B32">
        <w:rPr>
          <w:rFonts w:ascii="Calibri" w:hAnsi="Calibri"/>
          <w:b/>
          <w:color w:val="0070C0"/>
          <w:sz w:val="32"/>
          <w:szCs w:val="32"/>
          <w:lang w:val="en-CA"/>
        </w:rPr>
        <w:t xml:space="preserve"> </w:t>
      </w:r>
    </w:p>
    <w:p w14:paraId="7C02D627" w14:textId="3E5DC291" w:rsidR="00507E6D" w:rsidRPr="00285824" w:rsidRDefault="00507E6D" w:rsidP="00F45A3A">
      <w:pPr>
        <w:spacing w:before="40"/>
        <w:rPr>
          <w:rFonts w:ascii="Calibri" w:hAnsi="Calibri" w:cs="Arial"/>
          <w:color w:val="354257"/>
        </w:rPr>
      </w:pPr>
      <w:r w:rsidRPr="00285824">
        <w:rPr>
          <w:rFonts w:ascii="Calibri" w:hAnsi="Calibri"/>
          <w:lang w:val="en-CA"/>
        </w:rPr>
        <w:t>If you are looking for</w:t>
      </w:r>
      <w:r w:rsidR="00644E21" w:rsidRPr="00285824">
        <w:rPr>
          <w:rFonts w:ascii="Calibri" w:hAnsi="Calibri"/>
          <w:lang w:val="en-CA"/>
        </w:rPr>
        <w:t xml:space="preserve"> giveaway</w:t>
      </w:r>
      <w:r w:rsidRPr="00285824">
        <w:rPr>
          <w:rFonts w:ascii="Calibri" w:hAnsi="Calibri"/>
          <w:lang w:val="en-CA"/>
        </w:rPr>
        <w:t xml:space="preserve"> ‘swag’ items for events, </w:t>
      </w:r>
      <w:r w:rsidR="00644E21" w:rsidRPr="00285824">
        <w:rPr>
          <w:rFonts w:ascii="Calibri" w:hAnsi="Calibri"/>
          <w:lang w:val="en-CA"/>
        </w:rPr>
        <w:t xml:space="preserve">such as pens and notepads, </w:t>
      </w:r>
      <w:r w:rsidRPr="00285824">
        <w:rPr>
          <w:rFonts w:ascii="Calibri" w:hAnsi="Calibri"/>
          <w:lang w:val="en-CA"/>
        </w:rPr>
        <w:t xml:space="preserve">you will need to order and pay for them from your Facility Engagement budget.  You may wish to use a local promotional products company, or get in touch with our Vancouver-based supplier </w:t>
      </w:r>
      <w:r w:rsidRPr="00285824">
        <w:rPr>
          <w:rFonts w:ascii="Calibri" w:hAnsi="Calibri" w:cs="Arial"/>
          <w:color w:val="354257"/>
        </w:rPr>
        <w:t xml:space="preserve">Mike Ebner </w:t>
      </w:r>
      <w:hyperlink r:id="rId19" w:history="1">
        <w:r w:rsidRPr="00285824">
          <w:rPr>
            <w:rFonts w:ascii="Calibri" w:hAnsi="Calibri" w:cs="Arial"/>
            <w:color w:val="103CC0"/>
            <w:u w:val="single" w:color="103CC0"/>
          </w:rPr>
          <w:t>mebner@visualimpactinc.com</w:t>
        </w:r>
      </w:hyperlink>
      <w:r w:rsidRPr="00285824">
        <w:rPr>
          <w:rFonts w:ascii="Calibri" w:hAnsi="Calibri" w:cs="Arial"/>
          <w:color w:val="354257"/>
        </w:rPr>
        <w:t xml:space="preserve">. He will source products and prices for you, have you approve the design, then process the order and send it out to you. </w:t>
      </w:r>
    </w:p>
    <w:p w14:paraId="13DE8AE9" w14:textId="77777777" w:rsidR="00507E6D" w:rsidRPr="00285824" w:rsidRDefault="00507E6D" w:rsidP="00285824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</w:rPr>
      </w:pPr>
      <w:r w:rsidRPr="00285824">
        <w:rPr>
          <w:rFonts w:ascii="Calibri" w:hAnsi="Calibri" w:cs="Arial"/>
          <w:color w:val="354257"/>
        </w:rPr>
        <w:t> </w:t>
      </w:r>
    </w:p>
    <w:p w14:paraId="5AF5C569" w14:textId="314994A3" w:rsidR="001C4530" w:rsidRPr="00497D22" w:rsidRDefault="00507E6D" w:rsidP="00497D22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</w:rPr>
      </w:pPr>
      <w:r w:rsidRPr="00285824">
        <w:rPr>
          <w:rFonts w:ascii="Calibri" w:hAnsi="Calibri" w:cs="Arial"/>
          <w:noProof/>
          <w:color w:val="1A1A1A"/>
        </w:rPr>
        <w:drawing>
          <wp:inline distT="0" distB="0" distL="0" distR="0" wp14:anchorId="5490A101" wp14:editId="14037C99">
            <wp:extent cx="2070735" cy="2136869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1" cy="21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24">
        <w:rPr>
          <w:rFonts w:ascii="Calibri" w:hAnsi="Calibri" w:cs="Arial"/>
          <w:color w:val="1A1A1A"/>
        </w:rPr>
        <w:t> </w:t>
      </w:r>
    </w:p>
    <w:sectPr w:rsidR="001C4530" w:rsidRPr="00497D22" w:rsidSect="003877AF">
      <w:footerReference w:type="even" r:id="rId21"/>
      <w:footerReference w:type="default" r:id="rId22"/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674C" w14:textId="77777777" w:rsidR="00D126E6" w:rsidRDefault="00D126E6" w:rsidP="00347241">
      <w:r>
        <w:separator/>
      </w:r>
    </w:p>
  </w:endnote>
  <w:endnote w:type="continuationSeparator" w:id="0">
    <w:p w14:paraId="1D9C369E" w14:textId="77777777" w:rsidR="00D126E6" w:rsidRDefault="00D126E6" w:rsidP="003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50FA" w14:textId="77777777" w:rsidR="00347241" w:rsidRDefault="00347241" w:rsidP="00EB7A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8FD25" w14:textId="77777777" w:rsidR="00347241" w:rsidRDefault="00347241" w:rsidP="00347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4A4E" w14:textId="77777777" w:rsidR="00347241" w:rsidRDefault="00347241" w:rsidP="00EB7A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64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400F79" w14:textId="77777777" w:rsidR="00347241" w:rsidRDefault="00347241" w:rsidP="00347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5142" w14:textId="77777777" w:rsidR="00D126E6" w:rsidRDefault="00D126E6" w:rsidP="00347241">
      <w:r>
        <w:separator/>
      </w:r>
    </w:p>
  </w:footnote>
  <w:footnote w:type="continuationSeparator" w:id="0">
    <w:p w14:paraId="06347A7B" w14:textId="77777777" w:rsidR="00D126E6" w:rsidRDefault="00D126E6" w:rsidP="0034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689"/>
    <w:multiLevelType w:val="hybridMultilevel"/>
    <w:tmpl w:val="E8DA7466"/>
    <w:lvl w:ilvl="0" w:tplc="4064BF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5CF"/>
    <w:multiLevelType w:val="hybridMultilevel"/>
    <w:tmpl w:val="1040C4DE"/>
    <w:lvl w:ilvl="0" w:tplc="009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E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42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A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03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F46C61"/>
    <w:multiLevelType w:val="hybridMultilevel"/>
    <w:tmpl w:val="223A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7F1"/>
    <w:multiLevelType w:val="hybridMultilevel"/>
    <w:tmpl w:val="668EE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44AD0"/>
    <w:multiLevelType w:val="hybridMultilevel"/>
    <w:tmpl w:val="B52C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B3A6C"/>
    <w:multiLevelType w:val="hybridMultilevel"/>
    <w:tmpl w:val="16D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5A5D"/>
    <w:multiLevelType w:val="hybridMultilevel"/>
    <w:tmpl w:val="D0141484"/>
    <w:lvl w:ilvl="0" w:tplc="947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6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A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A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2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A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05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4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522EF7"/>
    <w:multiLevelType w:val="hybridMultilevel"/>
    <w:tmpl w:val="D51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D331F"/>
    <w:multiLevelType w:val="hybridMultilevel"/>
    <w:tmpl w:val="B9E40B8E"/>
    <w:lvl w:ilvl="0" w:tplc="5E16C5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5696"/>
    <w:multiLevelType w:val="multilevel"/>
    <w:tmpl w:val="E49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5E240F"/>
    <w:multiLevelType w:val="hybridMultilevel"/>
    <w:tmpl w:val="2F86730C"/>
    <w:lvl w:ilvl="0" w:tplc="FED83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67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C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D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8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A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400A97"/>
    <w:multiLevelType w:val="hybridMultilevel"/>
    <w:tmpl w:val="33A80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4F6B"/>
    <w:multiLevelType w:val="hybridMultilevel"/>
    <w:tmpl w:val="04966828"/>
    <w:lvl w:ilvl="0" w:tplc="65803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EB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7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B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A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0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89120D"/>
    <w:multiLevelType w:val="multilevel"/>
    <w:tmpl w:val="D52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023EA1"/>
    <w:multiLevelType w:val="hybridMultilevel"/>
    <w:tmpl w:val="C7D6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E27AD"/>
    <w:multiLevelType w:val="hybridMultilevel"/>
    <w:tmpl w:val="8358526E"/>
    <w:lvl w:ilvl="0" w:tplc="4064BF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11C20"/>
    <w:multiLevelType w:val="hybridMultilevel"/>
    <w:tmpl w:val="3DA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55F36"/>
    <w:multiLevelType w:val="hybridMultilevel"/>
    <w:tmpl w:val="BC3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01F53"/>
    <w:multiLevelType w:val="hybridMultilevel"/>
    <w:tmpl w:val="8FAA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4679C"/>
    <w:multiLevelType w:val="hybridMultilevel"/>
    <w:tmpl w:val="1660D27C"/>
    <w:lvl w:ilvl="0" w:tplc="907E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6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25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A6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C3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A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4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DA0B7D"/>
    <w:multiLevelType w:val="multilevel"/>
    <w:tmpl w:val="D52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486F86"/>
    <w:multiLevelType w:val="hybridMultilevel"/>
    <w:tmpl w:val="6A2C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79B4"/>
    <w:multiLevelType w:val="hybridMultilevel"/>
    <w:tmpl w:val="857AFA3C"/>
    <w:lvl w:ilvl="0" w:tplc="52AAD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9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2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0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1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4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30211B"/>
    <w:multiLevelType w:val="hybridMultilevel"/>
    <w:tmpl w:val="64C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65F6F"/>
    <w:multiLevelType w:val="hybridMultilevel"/>
    <w:tmpl w:val="DDA486B2"/>
    <w:lvl w:ilvl="0" w:tplc="EA6A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A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E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A2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0A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E947C5"/>
    <w:multiLevelType w:val="hybridMultilevel"/>
    <w:tmpl w:val="3972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573A9"/>
    <w:multiLevelType w:val="hybridMultilevel"/>
    <w:tmpl w:val="D69A6170"/>
    <w:lvl w:ilvl="0" w:tplc="5E16C5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56B81"/>
    <w:multiLevelType w:val="multilevel"/>
    <w:tmpl w:val="29C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E34F3"/>
    <w:multiLevelType w:val="hybridMultilevel"/>
    <w:tmpl w:val="43EE6526"/>
    <w:lvl w:ilvl="0" w:tplc="4064BF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11DF0"/>
    <w:multiLevelType w:val="hybridMultilevel"/>
    <w:tmpl w:val="7D0A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27517"/>
    <w:multiLevelType w:val="hybridMultilevel"/>
    <w:tmpl w:val="AB2085E2"/>
    <w:lvl w:ilvl="0" w:tplc="A6F0B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07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0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A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4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0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6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426F5B"/>
    <w:multiLevelType w:val="hybridMultilevel"/>
    <w:tmpl w:val="93BC3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9B4375"/>
    <w:multiLevelType w:val="hybridMultilevel"/>
    <w:tmpl w:val="349E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8"/>
  </w:num>
  <w:num w:numId="5">
    <w:abstractNumId w:val="11"/>
  </w:num>
  <w:num w:numId="6">
    <w:abstractNumId w:val="21"/>
  </w:num>
  <w:num w:numId="7">
    <w:abstractNumId w:val="18"/>
  </w:num>
  <w:num w:numId="8">
    <w:abstractNumId w:val="31"/>
  </w:num>
  <w:num w:numId="9">
    <w:abstractNumId w:val="2"/>
  </w:num>
  <w:num w:numId="10">
    <w:abstractNumId w:val="5"/>
  </w:num>
  <w:num w:numId="11">
    <w:abstractNumId w:val="29"/>
  </w:num>
  <w:num w:numId="12">
    <w:abstractNumId w:val="4"/>
  </w:num>
  <w:num w:numId="13">
    <w:abstractNumId w:val="23"/>
  </w:num>
  <w:num w:numId="14">
    <w:abstractNumId w:val="7"/>
  </w:num>
  <w:num w:numId="15">
    <w:abstractNumId w:val="28"/>
  </w:num>
  <w:num w:numId="16">
    <w:abstractNumId w:val="0"/>
  </w:num>
  <w:num w:numId="17">
    <w:abstractNumId w:val="32"/>
  </w:num>
  <w:num w:numId="18">
    <w:abstractNumId w:val="15"/>
  </w:num>
  <w:num w:numId="19">
    <w:abstractNumId w:val="17"/>
  </w:num>
  <w:num w:numId="20">
    <w:abstractNumId w:val="3"/>
  </w:num>
  <w:num w:numId="21">
    <w:abstractNumId w:val="25"/>
  </w:num>
  <w:num w:numId="22">
    <w:abstractNumId w:val="20"/>
  </w:num>
  <w:num w:numId="23">
    <w:abstractNumId w:val="14"/>
  </w:num>
  <w:num w:numId="24">
    <w:abstractNumId w:val="13"/>
  </w:num>
  <w:num w:numId="25">
    <w:abstractNumId w:val="22"/>
  </w:num>
  <w:num w:numId="26">
    <w:abstractNumId w:val="16"/>
  </w:num>
  <w:num w:numId="27">
    <w:abstractNumId w:val="6"/>
  </w:num>
  <w:num w:numId="28">
    <w:abstractNumId w:val="19"/>
  </w:num>
  <w:num w:numId="29">
    <w:abstractNumId w:val="1"/>
  </w:num>
  <w:num w:numId="30">
    <w:abstractNumId w:val="24"/>
  </w:num>
  <w:num w:numId="31">
    <w:abstractNumId w:val="10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D3"/>
    <w:rsid w:val="0001604F"/>
    <w:rsid w:val="0004225F"/>
    <w:rsid w:val="000736FB"/>
    <w:rsid w:val="00081686"/>
    <w:rsid w:val="00091B32"/>
    <w:rsid w:val="000C6F59"/>
    <w:rsid w:val="000D2888"/>
    <w:rsid w:val="000E35DA"/>
    <w:rsid w:val="000F6501"/>
    <w:rsid w:val="00104FC0"/>
    <w:rsid w:val="00123EEF"/>
    <w:rsid w:val="001302BD"/>
    <w:rsid w:val="0013048A"/>
    <w:rsid w:val="00137F24"/>
    <w:rsid w:val="00150FD9"/>
    <w:rsid w:val="00151FBF"/>
    <w:rsid w:val="00155832"/>
    <w:rsid w:val="001704CF"/>
    <w:rsid w:val="0018740A"/>
    <w:rsid w:val="00191990"/>
    <w:rsid w:val="001A4791"/>
    <w:rsid w:val="001C4530"/>
    <w:rsid w:val="002072F0"/>
    <w:rsid w:val="00214BE7"/>
    <w:rsid w:val="0021724F"/>
    <w:rsid w:val="0022125F"/>
    <w:rsid w:val="0027688E"/>
    <w:rsid w:val="00285824"/>
    <w:rsid w:val="002A72F5"/>
    <w:rsid w:val="002B6077"/>
    <w:rsid w:val="002D4365"/>
    <w:rsid w:val="002E7870"/>
    <w:rsid w:val="00321952"/>
    <w:rsid w:val="00347241"/>
    <w:rsid w:val="003525FF"/>
    <w:rsid w:val="003877AF"/>
    <w:rsid w:val="003A2BCA"/>
    <w:rsid w:val="003C3069"/>
    <w:rsid w:val="003C5BFC"/>
    <w:rsid w:val="003D558B"/>
    <w:rsid w:val="003D6246"/>
    <w:rsid w:val="003E080B"/>
    <w:rsid w:val="00423265"/>
    <w:rsid w:val="00435A8B"/>
    <w:rsid w:val="00441540"/>
    <w:rsid w:val="00441835"/>
    <w:rsid w:val="00452D2B"/>
    <w:rsid w:val="00466F4F"/>
    <w:rsid w:val="00492B58"/>
    <w:rsid w:val="004934DB"/>
    <w:rsid w:val="00497D22"/>
    <w:rsid w:val="004E0ABF"/>
    <w:rsid w:val="00507E6D"/>
    <w:rsid w:val="00517550"/>
    <w:rsid w:val="00530F35"/>
    <w:rsid w:val="00545B9E"/>
    <w:rsid w:val="00551BE6"/>
    <w:rsid w:val="005746AA"/>
    <w:rsid w:val="00577664"/>
    <w:rsid w:val="0059509B"/>
    <w:rsid w:val="005B63E9"/>
    <w:rsid w:val="005C1582"/>
    <w:rsid w:val="005E4E78"/>
    <w:rsid w:val="006257D9"/>
    <w:rsid w:val="006358A4"/>
    <w:rsid w:val="00644E21"/>
    <w:rsid w:val="00651ADD"/>
    <w:rsid w:val="00651D32"/>
    <w:rsid w:val="00654C8C"/>
    <w:rsid w:val="0065603D"/>
    <w:rsid w:val="00656B5D"/>
    <w:rsid w:val="00662CDF"/>
    <w:rsid w:val="0068409C"/>
    <w:rsid w:val="00687977"/>
    <w:rsid w:val="006944BF"/>
    <w:rsid w:val="006967D9"/>
    <w:rsid w:val="006C41A7"/>
    <w:rsid w:val="006E12DC"/>
    <w:rsid w:val="006F7458"/>
    <w:rsid w:val="00701921"/>
    <w:rsid w:val="00750A0F"/>
    <w:rsid w:val="00753F2A"/>
    <w:rsid w:val="00757CC4"/>
    <w:rsid w:val="007C11EE"/>
    <w:rsid w:val="007D20B2"/>
    <w:rsid w:val="007E00A2"/>
    <w:rsid w:val="007F1962"/>
    <w:rsid w:val="00812707"/>
    <w:rsid w:val="00824085"/>
    <w:rsid w:val="00870F9A"/>
    <w:rsid w:val="00894B74"/>
    <w:rsid w:val="00911517"/>
    <w:rsid w:val="009346D3"/>
    <w:rsid w:val="00956037"/>
    <w:rsid w:val="0096689E"/>
    <w:rsid w:val="00974922"/>
    <w:rsid w:val="00997936"/>
    <w:rsid w:val="009E422E"/>
    <w:rsid w:val="009E5A60"/>
    <w:rsid w:val="00A322E4"/>
    <w:rsid w:val="00A35AAE"/>
    <w:rsid w:val="00A4342A"/>
    <w:rsid w:val="00A774F9"/>
    <w:rsid w:val="00A849CA"/>
    <w:rsid w:val="00AB119A"/>
    <w:rsid w:val="00AB66C7"/>
    <w:rsid w:val="00AD2C4E"/>
    <w:rsid w:val="00AD65E2"/>
    <w:rsid w:val="00AF17B9"/>
    <w:rsid w:val="00B24A49"/>
    <w:rsid w:val="00B32960"/>
    <w:rsid w:val="00B52A23"/>
    <w:rsid w:val="00B72FAF"/>
    <w:rsid w:val="00B740F4"/>
    <w:rsid w:val="00B7656C"/>
    <w:rsid w:val="00B76D8F"/>
    <w:rsid w:val="00B83BAD"/>
    <w:rsid w:val="00B85A83"/>
    <w:rsid w:val="00B93FA3"/>
    <w:rsid w:val="00B947EB"/>
    <w:rsid w:val="00B9764A"/>
    <w:rsid w:val="00BA0DC5"/>
    <w:rsid w:val="00BD1B9A"/>
    <w:rsid w:val="00C02A40"/>
    <w:rsid w:val="00C94DAB"/>
    <w:rsid w:val="00C97B29"/>
    <w:rsid w:val="00CA2162"/>
    <w:rsid w:val="00CB757D"/>
    <w:rsid w:val="00D000FB"/>
    <w:rsid w:val="00D126E6"/>
    <w:rsid w:val="00D33E81"/>
    <w:rsid w:val="00D50AD8"/>
    <w:rsid w:val="00D50DC9"/>
    <w:rsid w:val="00D90741"/>
    <w:rsid w:val="00D96518"/>
    <w:rsid w:val="00DA491F"/>
    <w:rsid w:val="00DA7BAA"/>
    <w:rsid w:val="00DC417C"/>
    <w:rsid w:val="00E15256"/>
    <w:rsid w:val="00E378E0"/>
    <w:rsid w:val="00E961AF"/>
    <w:rsid w:val="00EA3CD8"/>
    <w:rsid w:val="00EB7A79"/>
    <w:rsid w:val="00EC1A1D"/>
    <w:rsid w:val="00EC3AD3"/>
    <w:rsid w:val="00F24484"/>
    <w:rsid w:val="00F364D6"/>
    <w:rsid w:val="00F422AA"/>
    <w:rsid w:val="00F45A3A"/>
    <w:rsid w:val="00F55539"/>
    <w:rsid w:val="00F6449C"/>
    <w:rsid w:val="00F675F4"/>
    <w:rsid w:val="00F71372"/>
    <w:rsid w:val="00F72282"/>
    <w:rsid w:val="00F7521C"/>
    <w:rsid w:val="00F86B34"/>
    <w:rsid w:val="00F95DB7"/>
    <w:rsid w:val="00FA3A8F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2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D3"/>
    <w:pPr>
      <w:ind w:left="720"/>
      <w:contextualSpacing/>
    </w:pPr>
  </w:style>
  <w:style w:type="paragraph" w:customStyle="1" w:styleId="p1">
    <w:name w:val="p1"/>
    <w:basedOn w:val="Normal"/>
    <w:rsid w:val="00651D32"/>
    <w:rPr>
      <w:rFonts w:ascii="Arial" w:hAnsi="Arial" w:cs="Arial"/>
      <w:color w:val="282828"/>
      <w:sz w:val="21"/>
      <w:szCs w:val="21"/>
    </w:rPr>
  </w:style>
  <w:style w:type="character" w:customStyle="1" w:styleId="s1">
    <w:name w:val="s1"/>
    <w:basedOn w:val="DefaultParagraphFont"/>
    <w:rsid w:val="00651D32"/>
  </w:style>
  <w:style w:type="character" w:customStyle="1" w:styleId="s2">
    <w:name w:val="s2"/>
    <w:basedOn w:val="DefaultParagraphFont"/>
    <w:rsid w:val="00530F35"/>
    <w:rPr>
      <w:strike/>
    </w:rPr>
  </w:style>
  <w:style w:type="paragraph" w:customStyle="1" w:styleId="p2">
    <w:name w:val="p2"/>
    <w:basedOn w:val="Normal"/>
    <w:rsid w:val="000C6F59"/>
    <w:rPr>
      <w:rFonts w:ascii="Consolas" w:hAnsi="Consolas" w:cs="Times New Roman"/>
      <w:sz w:val="14"/>
      <w:szCs w:val="14"/>
    </w:rPr>
  </w:style>
  <w:style w:type="paragraph" w:customStyle="1" w:styleId="p3">
    <w:name w:val="p3"/>
    <w:basedOn w:val="Normal"/>
    <w:rsid w:val="000C6F59"/>
    <w:rPr>
      <w:rFonts w:ascii="Consolas" w:hAnsi="Consolas" w:cs="Times New Roman"/>
      <w:color w:val="042EEE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C6F59"/>
    <w:rPr>
      <w:color w:val="0000FF"/>
      <w:u w:val="single"/>
    </w:rPr>
  </w:style>
  <w:style w:type="paragraph" w:customStyle="1" w:styleId="p4">
    <w:name w:val="p4"/>
    <w:basedOn w:val="Normal"/>
    <w:rsid w:val="001C4530"/>
    <w:rPr>
      <w:rFonts w:ascii="Helvetica Neue Light" w:hAnsi="Helvetica Neue Light" w:cs="Times New Roman"/>
      <w:color w:val="444444"/>
      <w:sz w:val="20"/>
      <w:szCs w:val="20"/>
    </w:rPr>
  </w:style>
  <w:style w:type="paragraph" w:customStyle="1" w:styleId="p5">
    <w:name w:val="p5"/>
    <w:basedOn w:val="Normal"/>
    <w:rsid w:val="001C4530"/>
    <w:pPr>
      <w:shd w:val="clear" w:color="auto" w:fill="FEFEFE"/>
    </w:pPr>
    <w:rPr>
      <w:rFonts w:ascii="Helvetica Neue Light" w:hAnsi="Helvetica Neue Light" w:cs="Times New Roman"/>
      <w:color w:val="444444"/>
      <w:sz w:val="20"/>
      <w:szCs w:val="20"/>
    </w:rPr>
  </w:style>
  <w:style w:type="character" w:customStyle="1" w:styleId="apple-converted-space">
    <w:name w:val="apple-converted-space"/>
    <w:basedOn w:val="DefaultParagraphFont"/>
    <w:rsid w:val="00B24A49"/>
  </w:style>
  <w:style w:type="character" w:styleId="FollowedHyperlink">
    <w:name w:val="FollowedHyperlink"/>
    <w:basedOn w:val="DefaultParagraphFont"/>
    <w:uiPriority w:val="99"/>
    <w:semiHidden/>
    <w:unhideWhenUsed/>
    <w:rsid w:val="00F644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1B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766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66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745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241"/>
  </w:style>
  <w:style w:type="character" w:styleId="PageNumber">
    <w:name w:val="page number"/>
    <w:basedOn w:val="DefaultParagraphFont"/>
    <w:uiPriority w:val="99"/>
    <w:semiHidden/>
    <w:unhideWhenUsed/>
    <w:rsid w:val="0034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640">
          <w:marLeft w:val="432"/>
          <w:marRight w:val="0"/>
          <w:marTop w:val="305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93">
          <w:marLeft w:val="432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9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9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cilityengagement.ca/engagement-and-communications%20%3e%20Logos%20and%20Templates%20here%20%3e" TargetMode="External"/><Relationship Id="rId20" Type="http://schemas.openxmlformats.org/officeDocument/2006/relationships/image" Target="media/image2.jpe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facilityengagement.ca/engagement-and-communications%20%3e%20Communications%20Planning%20%3e%20&#8220;Social%20Media%20Networks%20for%20Collaboration&#8221;" TargetMode="External"/><Relationship Id="rId11" Type="http://schemas.openxmlformats.org/officeDocument/2006/relationships/hyperlink" Target="http://www.slack.com/" TargetMode="External"/><Relationship Id="rId12" Type="http://schemas.openxmlformats.org/officeDocument/2006/relationships/hyperlink" Target="http://medicalstaff.vch.ca/" TargetMode="External"/><Relationship Id="rId13" Type="http://schemas.openxmlformats.org/officeDocument/2006/relationships/hyperlink" Target="https://www.msacw.ca/" TargetMode="External"/><Relationship Id="rId14" Type="http://schemas.openxmlformats.org/officeDocument/2006/relationships/hyperlink" Target="mailto:newton.hoang@cw.bc.ca" TargetMode="External"/><Relationship Id="rId15" Type="http://schemas.openxmlformats.org/officeDocument/2006/relationships/hyperlink" Target="http://www.campaignmonitor.com/" TargetMode="External"/><Relationship Id="rId16" Type="http://schemas.openxmlformats.org/officeDocument/2006/relationships/hyperlink" Target="http://www.constantcontact.com/" TargetMode="External"/><Relationship Id="rId17" Type="http://schemas.openxmlformats.org/officeDocument/2006/relationships/hyperlink" Target="http://www.mailchimp.com/" TargetMode="External"/><Relationship Id="rId18" Type="http://schemas.openxmlformats.org/officeDocument/2006/relationships/hyperlink" Target="http://www.facilityengagement.ca/engagement-and-communications%20%3e%20Communications%20Planning%20%3e%20&#8220;Communicating%20by%20Email%20-%20Options%20and%20Tips%20&#8221;" TargetMode="External"/><Relationship Id="rId19" Type="http://schemas.openxmlformats.org/officeDocument/2006/relationships/hyperlink" Target="mailto:mebner@visualimpactinc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attendee.gotowebinar.com/recording/212674284752169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Grover</dc:creator>
  <cp:keywords/>
  <dc:description/>
  <cp:lastModifiedBy>Jen Grover</cp:lastModifiedBy>
  <cp:revision>2</cp:revision>
  <cp:lastPrinted>2017-11-24T20:56:00Z</cp:lastPrinted>
  <dcterms:created xsi:type="dcterms:W3CDTF">2017-11-24T21:35:00Z</dcterms:created>
  <dcterms:modified xsi:type="dcterms:W3CDTF">2017-11-24T21:35:00Z</dcterms:modified>
</cp:coreProperties>
</file>